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148" w:type="dxa"/>
        <w:tblLook w:val="04A0" w:firstRow="1" w:lastRow="0" w:firstColumn="1" w:lastColumn="0" w:noHBand="0" w:noVBand="1"/>
      </w:tblPr>
      <w:tblGrid>
        <w:gridCol w:w="558"/>
        <w:gridCol w:w="4257"/>
        <w:gridCol w:w="8221"/>
        <w:gridCol w:w="1112"/>
      </w:tblGrid>
      <w:tr w:rsidR="00320B91" w:rsidRPr="007A4D66" w14:paraId="422CC6D5" w14:textId="77777777" w:rsidTr="00045A41">
        <w:trPr>
          <w:cantSplit/>
          <w:trHeight w:val="505"/>
          <w:tblHeader/>
        </w:trPr>
        <w:tc>
          <w:tcPr>
            <w:tcW w:w="14148" w:type="dxa"/>
            <w:gridSpan w:val="4"/>
            <w:shd w:val="clear" w:color="auto" w:fill="auto"/>
          </w:tcPr>
          <w:p w14:paraId="1CA006AC" w14:textId="6DE9103F" w:rsidR="00320B91" w:rsidRPr="007A4D66" w:rsidRDefault="00320B91" w:rsidP="002E1C81">
            <w:pPr>
              <w:rPr>
                <w:b/>
                <w:lang w:val="ro-RO"/>
              </w:rPr>
            </w:pPr>
            <w:r>
              <w:rPr>
                <w:b/>
                <w:lang w:val="ro-RO"/>
              </w:rPr>
              <w:t xml:space="preserve">Anexa </w:t>
            </w:r>
            <w:r w:rsidR="002E1C81">
              <w:rPr>
                <w:b/>
                <w:lang w:val="ro-RO"/>
              </w:rPr>
              <w:t>7</w:t>
            </w:r>
            <w:r>
              <w:rPr>
                <w:b/>
                <w:lang w:val="ro-RO"/>
              </w:rPr>
              <w:t xml:space="preserve"> </w:t>
            </w:r>
            <w:r w:rsidR="002E1C81">
              <w:rPr>
                <w:b/>
                <w:lang w:val="ro-RO"/>
              </w:rPr>
              <w:t xml:space="preserve">- </w:t>
            </w:r>
            <w:r w:rsidR="006F686C">
              <w:rPr>
                <w:b/>
                <w:lang w:val="ro-RO"/>
              </w:rPr>
              <w:t>Criterii de evaluare si selecție tehnică și financiară</w:t>
            </w:r>
          </w:p>
        </w:tc>
      </w:tr>
      <w:tr w:rsidR="00F303E3" w:rsidRPr="007A4D66" w14:paraId="58918BE0" w14:textId="77777777" w:rsidTr="00045A41">
        <w:trPr>
          <w:cantSplit/>
          <w:trHeight w:val="505"/>
          <w:tblHeader/>
        </w:trPr>
        <w:tc>
          <w:tcPr>
            <w:tcW w:w="558" w:type="dxa"/>
            <w:shd w:val="clear" w:color="auto" w:fill="DAEEF3" w:themeFill="accent5" w:themeFillTint="33"/>
          </w:tcPr>
          <w:p w14:paraId="77E7BF59" w14:textId="77777777" w:rsidR="00F303E3" w:rsidRPr="007A4D66" w:rsidRDefault="00F303E3" w:rsidP="00526C6B">
            <w:pPr>
              <w:jc w:val="center"/>
              <w:rPr>
                <w:b/>
                <w:lang w:val="ro-RO"/>
              </w:rPr>
            </w:pPr>
            <w:r w:rsidRPr="007A4D66">
              <w:rPr>
                <w:b/>
                <w:lang w:val="ro-RO"/>
              </w:rPr>
              <w:t>Nr. crt.</w:t>
            </w:r>
          </w:p>
        </w:tc>
        <w:tc>
          <w:tcPr>
            <w:tcW w:w="4257" w:type="dxa"/>
            <w:shd w:val="clear" w:color="auto" w:fill="DAEEF3" w:themeFill="accent5" w:themeFillTint="33"/>
          </w:tcPr>
          <w:p w14:paraId="10A4AFB9" w14:textId="77777777" w:rsidR="00F303E3" w:rsidRPr="007A4D66" w:rsidRDefault="00F303E3" w:rsidP="007A4D66">
            <w:pPr>
              <w:jc w:val="center"/>
              <w:rPr>
                <w:b/>
                <w:lang w:val="ro-RO"/>
              </w:rPr>
            </w:pPr>
            <w:r w:rsidRPr="007A4D66">
              <w:rPr>
                <w:b/>
                <w:lang w:val="ro-RO"/>
              </w:rPr>
              <w:t xml:space="preserve">Criterii de </w:t>
            </w:r>
            <w:r w:rsidR="007A4D66" w:rsidRPr="007A4D66">
              <w:rPr>
                <w:b/>
                <w:lang w:val="ro-RO"/>
              </w:rPr>
              <w:t>selecție</w:t>
            </w:r>
          </w:p>
        </w:tc>
        <w:tc>
          <w:tcPr>
            <w:tcW w:w="8221" w:type="dxa"/>
            <w:shd w:val="clear" w:color="auto" w:fill="DAEEF3" w:themeFill="accent5" w:themeFillTint="33"/>
          </w:tcPr>
          <w:p w14:paraId="18F60AED" w14:textId="77777777" w:rsidR="00F303E3" w:rsidRPr="007A4D66" w:rsidRDefault="00F303E3" w:rsidP="007A4D66">
            <w:pPr>
              <w:jc w:val="center"/>
              <w:rPr>
                <w:b/>
                <w:lang w:val="ro-RO"/>
              </w:rPr>
            </w:pPr>
            <w:r w:rsidRPr="007A4D66">
              <w:rPr>
                <w:b/>
                <w:lang w:val="ro-RO"/>
              </w:rPr>
              <w:t>Explicaţii</w:t>
            </w:r>
          </w:p>
        </w:tc>
        <w:tc>
          <w:tcPr>
            <w:tcW w:w="1112" w:type="dxa"/>
            <w:shd w:val="clear" w:color="auto" w:fill="DAEEF3" w:themeFill="accent5" w:themeFillTint="33"/>
          </w:tcPr>
          <w:p w14:paraId="320DDAD9" w14:textId="77777777" w:rsidR="00F303E3" w:rsidRPr="007A4D66" w:rsidRDefault="00F303E3" w:rsidP="007A4D66">
            <w:pPr>
              <w:jc w:val="center"/>
              <w:rPr>
                <w:b/>
                <w:lang w:val="ro-RO"/>
              </w:rPr>
            </w:pPr>
            <w:r w:rsidRPr="007A4D66">
              <w:rPr>
                <w:b/>
                <w:lang w:val="ro-RO"/>
              </w:rPr>
              <w:t>Punctaj</w:t>
            </w:r>
          </w:p>
        </w:tc>
      </w:tr>
      <w:tr w:rsidR="00F303E3" w:rsidRPr="007A4D66" w14:paraId="0BC1DF29" w14:textId="77777777" w:rsidTr="00045A41">
        <w:trPr>
          <w:tblHeader/>
        </w:trPr>
        <w:tc>
          <w:tcPr>
            <w:tcW w:w="558" w:type="dxa"/>
            <w:shd w:val="clear" w:color="auto" w:fill="FDE9D9" w:themeFill="accent6" w:themeFillTint="33"/>
          </w:tcPr>
          <w:p w14:paraId="62AFF06E" w14:textId="77777777" w:rsidR="00F303E3" w:rsidRPr="007A4D66" w:rsidRDefault="00F303E3" w:rsidP="007A4D66">
            <w:pPr>
              <w:rPr>
                <w:b/>
                <w:lang w:val="ro-RO"/>
              </w:rPr>
            </w:pPr>
            <w:r w:rsidRPr="007A4D66">
              <w:rPr>
                <w:b/>
                <w:lang w:val="ro-RO"/>
              </w:rPr>
              <w:t>1</w:t>
            </w:r>
          </w:p>
        </w:tc>
        <w:tc>
          <w:tcPr>
            <w:tcW w:w="4257" w:type="dxa"/>
            <w:shd w:val="clear" w:color="auto" w:fill="FDE9D9" w:themeFill="accent6" w:themeFillTint="33"/>
          </w:tcPr>
          <w:p w14:paraId="12A7A6EC" w14:textId="77777777" w:rsidR="00F303E3" w:rsidRPr="007A4D66" w:rsidRDefault="00F303E3" w:rsidP="004E3F53">
            <w:pPr>
              <w:jc w:val="both"/>
              <w:rPr>
                <w:lang w:val="ro-RO"/>
              </w:rPr>
            </w:pPr>
            <w:r w:rsidRPr="007A4D66">
              <w:rPr>
                <w:b/>
                <w:lang w:val="ro-RO"/>
              </w:rPr>
              <w:t>RELEVANŢĂ</w:t>
            </w:r>
            <w:r w:rsidRPr="007A4D66">
              <w:rPr>
                <w:lang w:val="ro-RO"/>
              </w:rPr>
              <w:t xml:space="preserve"> – măsura în care proiectul contribuie la realizarea obiectivelor din documentele strategice relevante </w:t>
            </w:r>
            <w:r w:rsidR="007A4D66" w:rsidRPr="007A4D66">
              <w:rPr>
                <w:lang w:val="ro-RO"/>
              </w:rPr>
              <w:t>și</w:t>
            </w:r>
            <w:r w:rsidRPr="007A4D66">
              <w:rPr>
                <w:lang w:val="ro-RO"/>
              </w:rPr>
              <w:t xml:space="preserve"> la soluționarea nevoilor specifice ale grupului </w:t>
            </w:r>
            <w:r w:rsidR="007A4D66" w:rsidRPr="007A4D66">
              <w:rPr>
                <w:lang w:val="ro-RO"/>
              </w:rPr>
              <w:t>țintă</w:t>
            </w:r>
            <w:r w:rsidRPr="007A4D66">
              <w:rPr>
                <w:lang w:val="ro-RO"/>
              </w:rPr>
              <w:t>.</w:t>
            </w:r>
          </w:p>
        </w:tc>
        <w:tc>
          <w:tcPr>
            <w:tcW w:w="8221" w:type="dxa"/>
            <w:shd w:val="clear" w:color="auto" w:fill="FDE9D9" w:themeFill="accent6" w:themeFillTint="33"/>
          </w:tcPr>
          <w:p w14:paraId="44BB61FC" w14:textId="77777777" w:rsidR="00F303E3" w:rsidRPr="007A4D66" w:rsidRDefault="00F303E3" w:rsidP="004E3F53">
            <w:pPr>
              <w:jc w:val="both"/>
              <w:rPr>
                <w:lang w:val="ro-RO"/>
              </w:rPr>
            </w:pPr>
            <w:r w:rsidRPr="007A4D66">
              <w:rPr>
                <w:lang w:val="ro-RO"/>
              </w:rPr>
              <w:t>Dacă scorul obținut la acest criteriu nu este de minimum 21 puncte, proiectul nu va mai fi evaluat în continuare şi va fi declarat respins, în situația în care nu se consideră necesară solicitarea de clarificări.</w:t>
            </w:r>
          </w:p>
        </w:tc>
        <w:tc>
          <w:tcPr>
            <w:tcW w:w="1112" w:type="dxa"/>
            <w:shd w:val="clear" w:color="auto" w:fill="FDE9D9" w:themeFill="accent6" w:themeFillTint="33"/>
          </w:tcPr>
          <w:p w14:paraId="63AAC781" w14:textId="77777777" w:rsidR="00655943" w:rsidRPr="007A4D66" w:rsidRDefault="00F303E3" w:rsidP="007A4D66">
            <w:pPr>
              <w:rPr>
                <w:lang w:val="ro-RO"/>
              </w:rPr>
            </w:pPr>
            <w:r w:rsidRPr="007A4D66">
              <w:rPr>
                <w:lang w:val="ro-RO"/>
              </w:rPr>
              <w:t xml:space="preserve">Max. 30 </w:t>
            </w:r>
          </w:p>
          <w:p w14:paraId="29B47A3A" w14:textId="77777777" w:rsidR="00F303E3" w:rsidRPr="007A4D66" w:rsidRDefault="00F303E3" w:rsidP="007A4D66">
            <w:pPr>
              <w:rPr>
                <w:lang w:val="ro-RO"/>
              </w:rPr>
            </w:pPr>
            <w:r w:rsidRPr="007A4D66">
              <w:rPr>
                <w:lang w:val="ro-RO"/>
              </w:rPr>
              <w:t>Min. 21</w:t>
            </w:r>
          </w:p>
        </w:tc>
      </w:tr>
      <w:tr w:rsidR="006F26F0" w:rsidRPr="007A4D66" w14:paraId="3BF2179E" w14:textId="77777777" w:rsidTr="00045A41">
        <w:trPr>
          <w:tblHeader/>
        </w:trPr>
        <w:tc>
          <w:tcPr>
            <w:tcW w:w="558" w:type="dxa"/>
          </w:tcPr>
          <w:p w14:paraId="279AE470" w14:textId="77777777" w:rsidR="006F26F0" w:rsidRPr="007A4D66" w:rsidRDefault="006F26F0" w:rsidP="007A4D66">
            <w:pPr>
              <w:rPr>
                <w:b/>
                <w:lang w:val="ro-RO"/>
              </w:rPr>
            </w:pPr>
            <w:r w:rsidRPr="007A4D66">
              <w:rPr>
                <w:b/>
                <w:lang w:val="ro-RO"/>
              </w:rPr>
              <w:t xml:space="preserve">1.1 </w:t>
            </w:r>
          </w:p>
        </w:tc>
        <w:tc>
          <w:tcPr>
            <w:tcW w:w="4257" w:type="dxa"/>
          </w:tcPr>
          <w:p w14:paraId="7C3A6D88" w14:textId="77777777" w:rsidR="006F26F0" w:rsidRPr="007A4D66" w:rsidRDefault="006F26F0" w:rsidP="004E3F53">
            <w:pPr>
              <w:jc w:val="both"/>
              <w:rPr>
                <w:lang w:val="ro-RO"/>
              </w:rPr>
            </w:pPr>
            <w:r w:rsidRPr="007A4D66">
              <w:rPr>
                <w:lang w:val="ro-RO"/>
              </w:rPr>
              <w:t xml:space="preserve">Proiectul contribuie la îndeplinirea obiectivelor din documentele strategice relevante pentru proiect. Proiectul se încadrează în strategiile aferente domeniului, existente la nivel comunitar, național, regional, local, instituțional, după caz prin obiectivele, </w:t>
            </w:r>
            <w:r w:rsidR="007A4D66" w:rsidRPr="007A4D66">
              <w:rPr>
                <w:lang w:val="ro-RO"/>
              </w:rPr>
              <w:t>activitățile</w:t>
            </w:r>
            <w:r w:rsidRPr="007A4D66">
              <w:rPr>
                <w:lang w:val="ro-RO"/>
              </w:rPr>
              <w:t xml:space="preserve"> şi rezultatele propuse. Se va face referire, după caz, la documente strategice prevăzute în Ghidul Solicitantului.</w:t>
            </w:r>
          </w:p>
        </w:tc>
        <w:tc>
          <w:tcPr>
            <w:tcW w:w="8221" w:type="dxa"/>
          </w:tcPr>
          <w:p w14:paraId="6888FA3B" w14:textId="37B39D3F" w:rsidR="007D71EB" w:rsidRPr="007D71EB" w:rsidRDefault="007D71EB" w:rsidP="004E3F53">
            <w:pPr>
              <w:jc w:val="both"/>
              <w:rPr>
                <w:lang w:val="ro-RO"/>
              </w:rPr>
            </w:pPr>
            <w:r w:rsidRPr="007D71EB">
              <w:rPr>
                <w:lang w:val="ro-RO"/>
              </w:rPr>
              <w:t xml:space="preserve">Proiectul contribuie la îndeplinirea obiectivelor Strategiei privind reducerea Părăsirii Timpurii a Școlii – cu precădere prin modul în care abordează </w:t>
            </w:r>
            <w:r w:rsidR="00045A41">
              <w:rPr>
                <w:lang w:val="ro-RO"/>
              </w:rPr>
              <w:t>(1) asigurarea accesului adecvat la educație de calitate, în special pentru copiii din grupurile aflate în situații de risc, și (2) furnizarea unei educații de calitate și atragerea celor mai buni profesioniști în domeniu</w:t>
            </w:r>
            <w:r w:rsidRPr="007D71EB">
              <w:rPr>
                <w:lang w:val="ro-RO"/>
              </w:rPr>
              <w:t>.</w:t>
            </w:r>
          </w:p>
          <w:p w14:paraId="69F4A523" w14:textId="77777777" w:rsidR="007D71EB" w:rsidRPr="007D71EB" w:rsidRDefault="007D71EB" w:rsidP="004E3F53">
            <w:pPr>
              <w:jc w:val="both"/>
              <w:rPr>
                <w:lang w:val="ro-RO"/>
              </w:rPr>
            </w:pPr>
          </w:p>
          <w:p w14:paraId="69702BA5" w14:textId="77777777" w:rsidR="006F26F0" w:rsidRPr="007A4D66" w:rsidRDefault="007D71EB" w:rsidP="004E3F53">
            <w:pPr>
              <w:jc w:val="both"/>
              <w:rPr>
                <w:lang w:val="ro-RO"/>
              </w:rPr>
            </w:pPr>
            <w:r w:rsidRPr="007D71EB">
              <w:rPr>
                <w:lang w:val="ro-RO"/>
              </w:rPr>
              <w:t>Proiectul se încadrează prin activitățile și rezultatele propuse în strategiile relevante de la nivel comunitar, național, regional, local și/sau instituțional, după caz.</w:t>
            </w:r>
          </w:p>
        </w:tc>
        <w:tc>
          <w:tcPr>
            <w:tcW w:w="1112" w:type="dxa"/>
          </w:tcPr>
          <w:p w14:paraId="0F47436B" w14:textId="77777777" w:rsidR="006F26F0" w:rsidRPr="007A4D66" w:rsidRDefault="006F26F0" w:rsidP="007A4D66">
            <w:pPr>
              <w:jc w:val="center"/>
              <w:rPr>
                <w:b/>
                <w:lang w:val="ro-RO"/>
              </w:rPr>
            </w:pPr>
            <w:r w:rsidRPr="007A4D66">
              <w:rPr>
                <w:b/>
                <w:lang w:val="ro-RO"/>
              </w:rPr>
              <w:t>3</w:t>
            </w:r>
          </w:p>
        </w:tc>
      </w:tr>
      <w:tr w:rsidR="006F26F0" w:rsidRPr="007A4D66" w14:paraId="00F02012" w14:textId="77777777" w:rsidTr="00045A41">
        <w:trPr>
          <w:tblHeader/>
        </w:trPr>
        <w:tc>
          <w:tcPr>
            <w:tcW w:w="558" w:type="dxa"/>
          </w:tcPr>
          <w:p w14:paraId="5180E7A2" w14:textId="77777777" w:rsidR="006F26F0" w:rsidRPr="007A4D66" w:rsidRDefault="006F26F0" w:rsidP="007A4D66">
            <w:pPr>
              <w:rPr>
                <w:b/>
                <w:lang w:val="ro-RO"/>
              </w:rPr>
            </w:pPr>
            <w:r w:rsidRPr="007A4D66">
              <w:rPr>
                <w:b/>
                <w:lang w:val="ro-RO"/>
              </w:rPr>
              <w:t>1.2</w:t>
            </w:r>
          </w:p>
        </w:tc>
        <w:tc>
          <w:tcPr>
            <w:tcW w:w="4257" w:type="dxa"/>
          </w:tcPr>
          <w:p w14:paraId="59430685" w14:textId="77777777" w:rsidR="006F26F0" w:rsidRPr="007A4D66" w:rsidRDefault="006F26F0" w:rsidP="004E3F53">
            <w:pPr>
              <w:jc w:val="both"/>
              <w:rPr>
                <w:lang w:val="ro-RO"/>
              </w:rPr>
            </w:pPr>
            <w:r w:rsidRPr="007A4D66">
              <w:rPr>
                <w:lang w:val="ro-RO"/>
              </w:rPr>
              <w:t>Grupul țintă es</w:t>
            </w:r>
            <w:r w:rsidR="00CE07F4" w:rsidRPr="007A4D66">
              <w:rPr>
                <w:lang w:val="ro-RO"/>
              </w:rPr>
              <w:t>te definit clar și cuantificat.</w:t>
            </w:r>
          </w:p>
        </w:tc>
        <w:tc>
          <w:tcPr>
            <w:tcW w:w="8221" w:type="dxa"/>
          </w:tcPr>
          <w:p w14:paraId="7B5DFFE5" w14:textId="77777777" w:rsidR="006F26F0" w:rsidRPr="007A4D66" w:rsidRDefault="007D71EB" w:rsidP="004E3F53">
            <w:pPr>
              <w:jc w:val="both"/>
              <w:rPr>
                <w:lang w:val="ro-RO"/>
              </w:rPr>
            </w:pPr>
            <w:r w:rsidRPr="007D71EB">
              <w:rPr>
                <w:lang w:val="ro-RO"/>
              </w:rPr>
              <w:t>Categoriile de grup ţintă sunt clar delimitate, cuantificate (exprimate numeric) și descrise inclusiv din perspectivă geografică</w:t>
            </w:r>
          </w:p>
        </w:tc>
        <w:tc>
          <w:tcPr>
            <w:tcW w:w="1112" w:type="dxa"/>
          </w:tcPr>
          <w:p w14:paraId="602EDD64" w14:textId="77777777" w:rsidR="006F26F0" w:rsidRPr="007A4D66" w:rsidRDefault="00716266" w:rsidP="007A4D66">
            <w:pPr>
              <w:jc w:val="center"/>
              <w:rPr>
                <w:b/>
                <w:lang w:val="ro-RO"/>
              </w:rPr>
            </w:pPr>
            <w:r w:rsidRPr="007A4D66">
              <w:rPr>
                <w:b/>
                <w:lang w:val="ro-RO"/>
              </w:rPr>
              <w:t>2</w:t>
            </w:r>
          </w:p>
        </w:tc>
      </w:tr>
      <w:tr w:rsidR="006F26F0" w:rsidRPr="007A4D66" w14:paraId="799FB247" w14:textId="77777777" w:rsidTr="00045A41">
        <w:trPr>
          <w:tblHeader/>
        </w:trPr>
        <w:tc>
          <w:tcPr>
            <w:tcW w:w="558" w:type="dxa"/>
            <w:vMerge w:val="restart"/>
          </w:tcPr>
          <w:p w14:paraId="170B04BE" w14:textId="77777777" w:rsidR="006F26F0" w:rsidRPr="007A4D66" w:rsidRDefault="006F26F0" w:rsidP="007A4D66">
            <w:pPr>
              <w:rPr>
                <w:b/>
                <w:lang w:val="ro-RO"/>
              </w:rPr>
            </w:pPr>
            <w:r w:rsidRPr="007A4D66">
              <w:rPr>
                <w:b/>
                <w:lang w:val="ro-RO"/>
              </w:rPr>
              <w:t>1.3</w:t>
            </w:r>
          </w:p>
        </w:tc>
        <w:tc>
          <w:tcPr>
            <w:tcW w:w="4257" w:type="dxa"/>
            <w:vMerge w:val="restart"/>
          </w:tcPr>
          <w:p w14:paraId="1CC1BB54" w14:textId="77777777" w:rsidR="006F26F0" w:rsidRPr="007A4D66" w:rsidRDefault="006F26F0" w:rsidP="004E3F53">
            <w:pPr>
              <w:jc w:val="both"/>
              <w:rPr>
                <w:lang w:val="ro-RO"/>
              </w:rPr>
            </w:pPr>
            <w:r w:rsidRPr="007A4D66">
              <w:rPr>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8221" w:type="dxa"/>
          </w:tcPr>
          <w:p w14:paraId="4F3C3D60" w14:textId="4E58C46C" w:rsidR="007D71EB" w:rsidRPr="007D71EB" w:rsidRDefault="00A4379A" w:rsidP="004E3F53">
            <w:pPr>
              <w:jc w:val="both"/>
              <w:rPr>
                <w:color w:val="000000" w:themeColor="text1"/>
                <w:lang w:val="ro-RO"/>
              </w:rPr>
            </w:pPr>
            <w:r>
              <w:rPr>
                <w:color w:val="000000" w:themeColor="text1"/>
                <w:lang w:val="ro-RO"/>
              </w:rPr>
              <w:t>N</w:t>
            </w:r>
            <w:r w:rsidR="007D71EB" w:rsidRPr="007D71EB">
              <w:rPr>
                <w:color w:val="000000" w:themeColor="text1"/>
                <w:lang w:val="ro-RO"/>
              </w:rPr>
              <w:t xml:space="preserve">evoile grupului ţintă vizat prin proiect sunt identificate de către solicitant în mod clar, concret și specific pe baza unor date privind </w:t>
            </w:r>
            <w:r w:rsidR="00814138">
              <w:rPr>
                <w:color w:val="000000" w:themeColor="text1"/>
                <w:lang w:val="ro-RO"/>
              </w:rPr>
              <w:t>nevoile de formare/instruire/dezvoltarea capacității și a constrângerilor locale în atragerea de resurse umane calificate în școlile țintă</w:t>
            </w:r>
            <w:r w:rsidR="007D71EB" w:rsidRPr="007D71EB">
              <w:rPr>
                <w:color w:val="000000" w:themeColor="text1"/>
                <w:lang w:val="ro-RO"/>
              </w:rPr>
              <w:t xml:space="preserve">: </w:t>
            </w:r>
          </w:p>
          <w:p w14:paraId="550B6261" w14:textId="0F468F95" w:rsidR="007D71EB" w:rsidRPr="00A4379A" w:rsidRDefault="007D71EB" w:rsidP="00A4379A">
            <w:pPr>
              <w:pStyle w:val="ListParagraph"/>
              <w:numPr>
                <w:ilvl w:val="0"/>
                <w:numId w:val="3"/>
              </w:numPr>
              <w:ind w:left="405"/>
              <w:jc w:val="both"/>
              <w:rPr>
                <w:color w:val="000000" w:themeColor="text1"/>
              </w:rPr>
            </w:pPr>
            <w:r w:rsidRPr="00A4379A">
              <w:rPr>
                <w:color w:val="000000" w:themeColor="text1"/>
              </w:rPr>
              <w:t>Dacă se furnizează date concrete și concludente bazate pe evidențele, cercetarea și/sau analiza proprie, criteriul se notează cu maximum 5 puncte.</w:t>
            </w:r>
          </w:p>
          <w:p w14:paraId="7A17229F" w14:textId="77777777" w:rsidR="00A4379A" w:rsidRDefault="007D71EB" w:rsidP="00A4379A">
            <w:pPr>
              <w:pStyle w:val="ListParagraph"/>
              <w:numPr>
                <w:ilvl w:val="0"/>
                <w:numId w:val="3"/>
              </w:numPr>
              <w:ind w:left="405"/>
              <w:jc w:val="both"/>
              <w:rPr>
                <w:color w:val="000000" w:themeColor="text1"/>
              </w:rPr>
            </w:pPr>
            <w:r w:rsidRPr="00A4379A">
              <w:rPr>
                <w:color w:val="000000" w:themeColor="text1"/>
              </w:rPr>
              <w:t>Dacă justificarea se bazează numai pe studii, date statistice generale şi/sau surse secundare, criteriul se notează cu maximum 3 puncte.</w:t>
            </w:r>
          </w:p>
          <w:p w14:paraId="512C8C5C" w14:textId="649820ED" w:rsidR="006F26F0" w:rsidRPr="00A4379A" w:rsidRDefault="007D71EB" w:rsidP="00A4379A">
            <w:pPr>
              <w:pStyle w:val="ListParagraph"/>
              <w:numPr>
                <w:ilvl w:val="0"/>
                <w:numId w:val="3"/>
              </w:numPr>
              <w:ind w:left="405"/>
              <w:jc w:val="both"/>
              <w:rPr>
                <w:color w:val="000000" w:themeColor="text1"/>
              </w:rPr>
            </w:pPr>
            <w:r w:rsidRPr="00A4379A">
              <w:rPr>
                <w:color w:val="000000" w:themeColor="text1"/>
              </w:rPr>
              <w:t>Dacă nevoile grupului ţintă vizat prin proiect sunt identificate de către solicitant în mod neclar și/sau general, fără evidențierea aspectelor specifice, criteriul se notează cu maximum 1 punct.</w:t>
            </w:r>
          </w:p>
        </w:tc>
        <w:tc>
          <w:tcPr>
            <w:tcW w:w="1112" w:type="dxa"/>
          </w:tcPr>
          <w:p w14:paraId="35117419" w14:textId="77777777" w:rsidR="006F26F0" w:rsidRPr="007A4D66" w:rsidRDefault="00BA7CCC" w:rsidP="007A4D66">
            <w:pPr>
              <w:jc w:val="center"/>
              <w:rPr>
                <w:b/>
                <w:lang w:val="ro-RO"/>
              </w:rPr>
            </w:pPr>
            <w:r w:rsidRPr="007A4D66">
              <w:rPr>
                <w:b/>
                <w:lang w:val="ro-RO"/>
              </w:rPr>
              <w:t xml:space="preserve">max </w:t>
            </w:r>
            <w:r w:rsidR="001D16BD" w:rsidRPr="007A4D66">
              <w:rPr>
                <w:b/>
                <w:lang w:val="ro-RO"/>
              </w:rPr>
              <w:t>5</w:t>
            </w:r>
            <w:r w:rsidR="007D71EB">
              <w:rPr>
                <w:b/>
                <w:lang w:val="ro-RO"/>
              </w:rPr>
              <w:t>, min 3</w:t>
            </w:r>
          </w:p>
        </w:tc>
      </w:tr>
      <w:tr w:rsidR="006F26F0" w:rsidRPr="007A4D66" w14:paraId="5EF078D0" w14:textId="77777777" w:rsidTr="00045A41">
        <w:trPr>
          <w:tblHeader/>
        </w:trPr>
        <w:tc>
          <w:tcPr>
            <w:tcW w:w="558" w:type="dxa"/>
            <w:vMerge/>
          </w:tcPr>
          <w:p w14:paraId="7E874DC4" w14:textId="77777777" w:rsidR="006F26F0" w:rsidRPr="007A4D66" w:rsidRDefault="006F26F0" w:rsidP="007A4D66">
            <w:pPr>
              <w:rPr>
                <w:b/>
                <w:lang w:val="ro-RO"/>
              </w:rPr>
            </w:pPr>
          </w:p>
        </w:tc>
        <w:tc>
          <w:tcPr>
            <w:tcW w:w="4257" w:type="dxa"/>
            <w:vMerge/>
          </w:tcPr>
          <w:p w14:paraId="27BF61B3" w14:textId="77777777" w:rsidR="006F26F0" w:rsidRPr="007A4D66" w:rsidRDefault="006F26F0" w:rsidP="004E3F53">
            <w:pPr>
              <w:jc w:val="both"/>
              <w:rPr>
                <w:lang w:val="ro-RO"/>
              </w:rPr>
            </w:pPr>
          </w:p>
        </w:tc>
        <w:tc>
          <w:tcPr>
            <w:tcW w:w="8221" w:type="dxa"/>
          </w:tcPr>
          <w:p w14:paraId="7413CF7D" w14:textId="77777777" w:rsidR="006F26F0" w:rsidRPr="007A4D66" w:rsidRDefault="007D71EB" w:rsidP="004E3F53">
            <w:pPr>
              <w:jc w:val="both"/>
              <w:rPr>
                <w:color w:val="000000" w:themeColor="text1"/>
                <w:lang w:val="ro-RO"/>
              </w:rPr>
            </w:pPr>
            <w:r w:rsidRPr="007D71EB">
              <w:rPr>
                <w:color w:val="000000" w:themeColor="text1"/>
                <w:lang w:val="ro-RO"/>
              </w:rPr>
              <w:t xml:space="preserve">Pentru fundamentarea proiectului, solicitantul și/sau partenerii au realizat evaluări/ </w:t>
            </w:r>
            <w:r w:rsidRPr="00A4379A">
              <w:rPr>
                <w:lang w:val="ro-RO"/>
              </w:rPr>
              <w:t>cercetări suplimentare ale situației, iar proiectul prezintă detaliat metodologia şi rezultatele acestui proces de analiză, informațiile prezentate fiind clare și relevante pentru grupul țintă vizat.</w:t>
            </w:r>
          </w:p>
        </w:tc>
        <w:tc>
          <w:tcPr>
            <w:tcW w:w="1112" w:type="dxa"/>
          </w:tcPr>
          <w:p w14:paraId="370BE8D8" w14:textId="64F8B1A5" w:rsidR="006F26F0" w:rsidRPr="007A4D66" w:rsidRDefault="0075765C" w:rsidP="007A4D66">
            <w:pPr>
              <w:jc w:val="center"/>
              <w:rPr>
                <w:b/>
                <w:lang w:val="ro-RO"/>
              </w:rPr>
            </w:pPr>
            <w:r>
              <w:rPr>
                <w:b/>
                <w:lang w:val="ro-RO"/>
              </w:rPr>
              <w:t>3</w:t>
            </w:r>
          </w:p>
        </w:tc>
      </w:tr>
      <w:tr w:rsidR="006F26F0" w:rsidRPr="007A4D66" w14:paraId="5CFC9F7F" w14:textId="77777777" w:rsidTr="00045A41">
        <w:trPr>
          <w:tblHeader/>
        </w:trPr>
        <w:tc>
          <w:tcPr>
            <w:tcW w:w="558" w:type="dxa"/>
          </w:tcPr>
          <w:p w14:paraId="4A57B54E" w14:textId="77777777" w:rsidR="006F26F0" w:rsidRPr="007A4D66" w:rsidRDefault="006F26F0" w:rsidP="007A4D66">
            <w:pPr>
              <w:rPr>
                <w:b/>
                <w:lang w:val="ro-RO"/>
              </w:rPr>
            </w:pPr>
            <w:r w:rsidRPr="007A4D66">
              <w:rPr>
                <w:b/>
                <w:lang w:val="ro-RO"/>
              </w:rPr>
              <w:t>1.4</w:t>
            </w:r>
          </w:p>
        </w:tc>
        <w:tc>
          <w:tcPr>
            <w:tcW w:w="4257" w:type="dxa"/>
          </w:tcPr>
          <w:p w14:paraId="21D340D6" w14:textId="77777777" w:rsidR="006F26F0" w:rsidRPr="007A4D66" w:rsidRDefault="008706C0" w:rsidP="004E3F53">
            <w:pPr>
              <w:jc w:val="both"/>
              <w:rPr>
                <w:lang w:val="ro-RO"/>
              </w:rPr>
            </w:pPr>
            <w:r w:rsidRPr="007A4D66">
              <w:rPr>
                <w:lang w:val="ro-RO"/>
              </w:rPr>
              <w:t xml:space="preserve">Resursele din cadrul proiectului sunt în relaţie cu </w:t>
            </w:r>
            <w:r w:rsidR="004376A0" w:rsidRPr="007A4D66">
              <w:rPr>
                <w:lang w:val="ro-RO"/>
              </w:rPr>
              <w:t>analiza de nevoi</w:t>
            </w:r>
            <w:r w:rsidRPr="007A4D66">
              <w:rPr>
                <w:lang w:val="ro-RO"/>
              </w:rPr>
              <w:t xml:space="preserve"> a grupul țintă </w:t>
            </w:r>
          </w:p>
        </w:tc>
        <w:tc>
          <w:tcPr>
            <w:tcW w:w="8221" w:type="dxa"/>
          </w:tcPr>
          <w:p w14:paraId="406B20DE" w14:textId="5F6A2459" w:rsidR="006F26F0" w:rsidRPr="007A4D66" w:rsidRDefault="004376A0" w:rsidP="004E3F53">
            <w:pPr>
              <w:jc w:val="both"/>
              <w:rPr>
                <w:lang w:val="ro-RO"/>
              </w:rPr>
            </w:pPr>
            <w:r w:rsidRPr="007A4D66">
              <w:rPr>
                <w:lang w:val="ro-RO"/>
              </w:rPr>
              <w:t xml:space="preserve">Complexitatea şi natura resurselor puse la dispoziție prin proiect </w:t>
            </w:r>
            <w:r w:rsidR="007A4D66" w:rsidRPr="007A4D66">
              <w:rPr>
                <w:lang w:val="ro-RO"/>
              </w:rPr>
              <w:t>țin</w:t>
            </w:r>
            <w:r w:rsidR="00A4379A">
              <w:rPr>
                <w:lang w:val="ro-RO"/>
              </w:rPr>
              <w:t xml:space="preserve"> cont de dimensiunea și </w:t>
            </w:r>
            <w:r w:rsidRPr="007A4D66">
              <w:rPr>
                <w:lang w:val="ro-RO"/>
              </w:rPr>
              <w:t xml:space="preserve">natura grupului </w:t>
            </w:r>
            <w:r w:rsidR="007A4D66" w:rsidRPr="007A4D66">
              <w:rPr>
                <w:lang w:val="ro-RO"/>
              </w:rPr>
              <w:t>țintă</w:t>
            </w:r>
            <w:r w:rsidRPr="007A4D66">
              <w:rPr>
                <w:lang w:val="ro-RO"/>
              </w:rPr>
              <w:t xml:space="preserve"> </w:t>
            </w:r>
            <w:r w:rsidR="00CE07F4" w:rsidRPr="007A4D66">
              <w:rPr>
                <w:lang w:val="ro-RO"/>
              </w:rPr>
              <w:t>şi</w:t>
            </w:r>
            <w:r w:rsidR="006F26F0" w:rsidRPr="007A4D66">
              <w:rPr>
                <w:lang w:val="ro-RO"/>
              </w:rPr>
              <w:t xml:space="preserve"> </w:t>
            </w:r>
            <w:r w:rsidRPr="007A4D66">
              <w:rPr>
                <w:lang w:val="ro-RO"/>
              </w:rPr>
              <w:t>nevoile acestuia</w:t>
            </w:r>
            <w:r w:rsidR="00CE07F4" w:rsidRPr="007A4D66">
              <w:rPr>
                <w:lang w:val="ro-RO"/>
              </w:rPr>
              <w:t>.</w:t>
            </w:r>
          </w:p>
        </w:tc>
        <w:tc>
          <w:tcPr>
            <w:tcW w:w="1112" w:type="dxa"/>
          </w:tcPr>
          <w:p w14:paraId="68D8B74B" w14:textId="77777777" w:rsidR="006F26F0" w:rsidRPr="007A4D66" w:rsidRDefault="00CE07F4" w:rsidP="007A4D66">
            <w:pPr>
              <w:jc w:val="center"/>
              <w:rPr>
                <w:b/>
                <w:lang w:val="ro-RO"/>
              </w:rPr>
            </w:pPr>
            <w:r w:rsidRPr="007A4D66">
              <w:rPr>
                <w:b/>
                <w:lang w:val="ro-RO"/>
              </w:rPr>
              <w:t>4</w:t>
            </w:r>
          </w:p>
        </w:tc>
      </w:tr>
      <w:tr w:rsidR="006F26F0" w:rsidRPr="007A4D66" w14:paraId="6EEC239F" w14:textId="77777777" w:rsidTr="00045A41">
        <w:trPr>
          <w:tblHeader/>
        </w:trPr>
        <w:tc>
          <w:tcPr>
            <w:tcW w:w="558" w:type="dxa"/>
            <w:vMerge w:val="restart"/>
          </w:tcPr>
          <w:p w14:paraId="627FB083" w14:textId="77777777" w:rsidR="006F26F0" w:rsidRPr="007A4D66" w:rsidRDefault="008706C0" w:rsidP="007A4D66">
            <w:pPr>
              <w:rPr>
                <w:b/>
                <w:lang w:val="ro-RO"/>
              </w:rPr>
            </w:pPr>
            <w:r w:rsidRPr="007A4D66">
              <w:rPr>
                <w:b/>
                <w:lang w:val="ro-RO"/>
              </w:rPr>
              <w:lastRenderedPageBreak/>
              <w:t>1.5</w:t>
            </w:r>
          </w:p>
        </w:tc>
        <w:tc>
          <w:tcPr>
            <w:tcW w:w="4257" w:type="dxa"/>
            <w:vMerge w:val="restart"/>
          </w:tcPr>
          <w:p w14:paraId="57A38893" w14:textId="77777777" w:rsidR="006F26F0" w:rsidRPr="007A4D66" w:rsidRDefault="006F26F0" w:rsidP="004E3F53">
            <w:pPr>
              <w:jc w:val="both"/>
              <w:rPr>
                <w:lang w:val="ro-RO"/>
              </w:rPr>
            </w:pPr>
            <w:r w:rsidRPr="007A4D66">
              <w:rPr>
                <w:lang w:val="ro-RO"/>
              </w:rPr>
              <w:t xml:space="preserve">Proiectul contribuie prin activitățile propuse la promovarea temelor orizontale din POCU 2014-2020, conform specificaţiilor din Ghidului Solicitantului (dezvoltare durabilă, egalitate de </w:t>
            </w:r>
            <w:r w:rsidR="007A4D66" w:rsidRPr="007A4D66">
              <w:rPr>
                <w:lang w:val="ro-RO"/>
              </w:rPr>
              <w:t>șanse</w:t>
            </w:r>
            <w:r w:rsidRPr="007A4D66">
              <w:rPr>
                <w:lang w:val="ro-RO"/>
              </w:rPr>
              <w:t xml:space="preserve">, nediscriminare, cooperare </w:t>
            </w:r>
            <w:r w:rsidR="007A4D66" w:rsidRPr="007A4D66">
              <w:rPr>
                <w:lang w:val="ro-RO"/>
              </w:rPr>
              <w:t>transnațională</w:t>
            </w:r>
            <w:r w:rsidRPr="007A4D66">
              <w:rPr>
                <w:lang w:val="ro-RO"/>
              </w:rPr>
              <w:t xml:space="preserve"> - acolo unde este cazul)</w:t>
            </w:r>
          </w:p>
        </w:tc>
        <w:tc>
          <w:tcPr>
            <w:tcW w:w="8221" w:type="dxa"/>
          </w:tcPr>
          <w:p w14:paraId="37BB5A53" w14:textId="77777777" w:rsidR="006F26F0" w:rsidRPr="007A4D66" w:rsidRDefault="004E5BFD" w:rsidP="004E3F53">
            <w:pPr>
              <w:jc w:val="both"/>
              <w:rPr>
                <w:lang w:val="ro-RO"/>
              </w:rPr>
            </w:pPr>
            <w:r w:rsidRPr="004E5BFD">
              <w:t>Solicitantul prezintă modul în care respectă și/sau contribuie la tema orizontală privind dezvoltarea durabilă.</w:t>
            </w:r>
          </w:p>
        </w:tc>
        <w:tc>
          <w:tcPr>
            <w:tcW w:w="1112" w:type="dxa"/>
          </w:tcPr>
          <w:p w14:paraId="298503B6" w14:textId="77777777" w:rsidR="006F26F0" w:rsidRPr="007A4D66" w:rsidRDefault="006F26F0" w:rsidP="007A4D66">
            <w:pPr>
              <w:jc w:val="center"/>
              <w:rPr>
                <w:b/>
                <w:lang w:val="ro-RO"/>
              </w:rPr>
            </w:pPr>
            <w:r w:rsidRPr="007A4D66">
              <w:rPr>
                <w:b/>
                <w:lang w:val="ro-RO"/>
              </w:rPr>
              <w:t>1</w:t>
            </w:r>
          </w:p>
        </w:tc>
      </w:tr>
      <w:tr w:rsidR="006F26F0" w:rsidRPr="007A4D66" w14:paraId="0D269DBA" w14:textId="77777777" w:rsidTr="00045A41">
        <w:trPr>
          <w:trHeight w:val="842"/>
          <w:tblHeader/>
        </w:trPr>
        <w:tc>
          <w:tcPr>
            <w:tcW w:w="558" w:type="dxa"/>
            <w:vMerge/>
          </w:tcPr>
          <w:p w14:paraId="741F880A" w14:textId="77777777" w:rsidR="006F26F0" w:rsidRPr="007A4D66" w:rsidRDefault="006F26F0" w:rsidP="007A4D66">
            <w:pPr>
              <w:rPr>
                <w:b/>
                <w:lang w:val="ro-RO"/>
              </w:rPr>
            </w:pPr>
          </w:p>
        </w:tc>
        <w:tc>
          <w:tcPr>
            <w:tcW w:w="4257" w:type="dxa"/>
            <w:vMerge/>
          </w:tcPr>
          <w:p w14:paraId="78B2DC71" w14:textId="77777777" w:rsidR="006F26F0" w:rsidRPr="007A4D66" w:rsidRDefault="006F26F0" w:rsidP="004E3F53">
            <w:pPr>
              <w:jc w:val="both"/>
              <w:rPr>
                <w:lang w:val="ro-RO"/>
              </w:rPr>
            </w:pPr>
          </w:p>
        </w:tc>
        <w:tc>
          <w:tcPr>
            <w:tcW w:w="8221" w:type="dxa"/>
          </w:tcPr>
          <w:p w14:paraId="00BFE227" w14:textId="77777777" w:rsidR="006F26F0" w:rsidRPr="007A4D66" w:rsidRDefault="004E5BFD" w:rsidP="004E3F53">
            <w:pPr>
              <w:jc w:val="both"/>
              <w:rPr>
                <w:lang w:val="ro-RO"/>
              </w:rPr>
            </w:pPr>
            <w:r w:rsidRPr="004E5BFD">
              <w:rPr>
                <w:lang w:val="ro-RO"/>
              </w:rPr>
              <w:t>Solicitantul prezintă modul în care respectă și/sau contribuie la tema orizontală privind egalitatea de şanse, respectiv nediscriminarea.</w:t>
            </w:r>
          </w:p>
        </w:tc>
        <w:tc>
          <w:tcPr>
            <w:tcW w:w="1112" w:type="dxa"/>
          </w:tcPr>
          <w:p w14:paraId="5C539276" w14:textId="77777777" w:rsidR="006F26F0" w:rsidRPr="007A4D66" w:rsidRDefault="006F26F0" w:rsidP="007A4D66">
            <w:pPr>
              <w:jc w:val="center"/>
              <w:rPr>
                <w:b/>
                <w:lang w:val="ro-RO"/>
              </w:rPr>
            </w:pPr>
            <w:r w:rsidRPr="007A4D66">
              <w:rPr>
                <w:b/>
                <w:lang w:val="ro-RO"/>
              </w:rPr>
              <w:t>1</w:t>
            </w:r>
          </w:p>
        </w:tc>
      </w:tr>
      <w:tr w:rsidR="006F26F0" w:rsidRPr="007A4D66" w14:paraId="12ADD55A" w14:textId="77777777" w:rsidTr="00045A41">
        <w:trPr>
          <w:tblHeader/>
        </w:trPr>
        <w:tc>
          <w:tcPr>
            <w:tcW w:w="558" w:type="dxa"/>
            <w:vMerge w:val="restart"/>
          </w:tcPr>
          <w:p w14:paraId="1D7D93E2" w14:textId="77777777" w:rsidR="006F26F0" w:rsidRPr="007A4D66" w:rsidRDefault="008706C0" w:rsidP="007A4D66">
            <w:pPr>
              <w:rPr>
                <w:b/>
                <w:lang w:val="ro-RO"/>
              </w:rPr>
            </w:pPr>
            <w:r w:rsidRPr="007A4D66">
              <w:rPr>
                <w:b/>
                <w:lang w:val="ro-RO"/>
              </w:rPr>
              <w:t>1.6</w:t>
            </w:r>
          </w:p>
        </w:tc>
        <w:tc>
          <w:tcPr>
            <w:tcW w:w="4257" w:type="dxa"/>
            <w:vMerge w:val="restart"/>
          </w:tcPr>
          <w:p w14:paraId="759EF820" w14:textId="77777777" w:rsidR="006F26F0" w:rsidRPr="007A4D66" w:rsidRDefault="006F26F0" w:rsidP="004E3F53">
            <w:pPr>
              <w:jc w:val="both"/>
              <w:rPr>
                <w:lang w:val="ro-RO"/>
              </w:rPr>
            </w:pPr>
            <w:r w:rsidRPr="007A4D66">
              <w:rPr>
                <w:lang w:val="ro-RO"/>
              </w:rPr>
              <w:t xml:space="preserve">Proiectul contribuie prin activitățile propuse la promovarea temelor secundare din POCU 2014-2020, conform </w:t>
            </w:r>
            <w:r w:rsidR="007A4D66" w:rsidRPr="007A4D66">
              <w:rPr>
                <w:lang w:val="ro-RO"/>
              </w:rPr>
              <w:t>specificațiilor</w:t>
            </w:r>
            <w:r w:rsidRPr="007A4D66">
              <w:rPr>
                <w:lang w:val="ro-RO"/>
              </w:rPr>
              <w:t xml:space="preserve"> din Ghidului Solicitantului </w:t>
            </w:r>
          </w:p>
        </w:tc>
        <w:tc>
          <w:tcPr>
            <w:tcW w:w="8221" w:type="dxa"/>
          </w:tcPr>
          <w:p w14:paraId="6EA1D836" w14:textId="77777777" w:rsidR="006F26F0" w:rsidRPr="007A4D66" w:rsidRDefault="004E5BFD" w:rsidP="004E3F53">
            <w:pPr>
              <w:jc w:val="both"/>
              <w:rPr>
                <w:lang w:val="ro-RO"/>
              </w:rPr>
            </w:pPr>
            <w:r w:rsidRPr="004E5BFD">
              <w:rPr>
                <w:lang w:val="ro-RO"/>
              </w:rPr>
              <w:t>Solicitantul prezintă modul în care respectă și/sau contribuie la tema secundară privind utilizarea TIC.</w:t>
            </w:r>
          </w:p>
        </w:tc>
        <w:tc>
          <w:tcPr>
            <w:tcW w:w="1112" w:type="dxa"/>
          </w:tcPr>
          <w:p w14:paraId="51F081BB" w14:textId="77777777" w:rsidR="006F26F0" w:rsidRPr="007A4D66" w:rsidRDefault="006F26F0" w:rsidP="007A4D66">
            <w:pPr>
              <w:jc w:val="center"/>
              <w:rPr>
                <w:b/>
                <w:lang w:val="ro-RO"/>
              </w:rPr>
            </w:pPr>
            <w:r w:rsidRPr="007A4D66">
              <w:rPr>
                <w:b/>
                <w:lang w:val="ro-RO"/>
              </w:rPr>
              <w:t>1</w:t>
            </w:r>
          </w:p>
        </w:tc>
      </w:tr>
      <w:tr w:rsidR="006F26F0" w:rsidRPr="007A4D66" w14:paraId="166ED9A0" w14:textId="77777777" w:rsidTr="00045A41">
        <w:trPr>
          <w:tblHeader/>
        </w:trPr>
        <w:tc>
          <w:tcPr>
            <w:tcW w:w="558" w:type="dxa"/>
            <w:vMerge/>
          </w:tcPr>
          <w:p w14:paraId="31DE9F2F" w14:textId="77777777" w:rsidR="006F26F0" w:rsidRPr="007A4D66" w:rsidRDefault="006F26F0" w:rsidP="007A4D66">
            <w:pPr>
              <w:rPr>
                <w:b/>
                <w:lang w:val="ro-RO"/>
              </w:rPr>
            </w:pPr>
          </w:p>
        </w:tc>
        <w:tc>
          <w:tcPr>
            <w:tcW w:w="4257" w:type="dxa"/>
            <w:vMerge/>
          </w:tcPr>
          <w:p w14:paraId="448D9E79" w14:textId="77777777" w:rsidR="006F26F0" w:rsidRPr="007A4D66" w:rsidRDefault="006F26F0" w:rsidP="004E3F53">
            <w:pPr>
              <w:jc w:val="both"/>
              <w:rPr>
                <w:lang w:val="ro-RO"/>
              </w:rPr>
            </w:pPr>
          </w:p>
        </w:tc>
        <w:tc>
          <w:tcPr>
            <w:tcW w:w="8221" w:type="dxa"/>
          </w:tcPr>
          <w:p w14:paraId="08055DFA" w14:textId="77777777" w:rsidR="006F26F0" w:rsidRPr="007A4D66" w:rsidRDefault="004E5BFD" w:rsidP="004E3F53">
            <w:pPr>
              <w:jc w:val="both"/>
              <w:rPr>
                <w:lang w:val="ro-RO"/>
              </w:rPr>
            </w:pPr>
            <w:r w:rsidRPr="004E5BFD">
              <w:rPr>
                <w:lang w:val="ro-RO"/>
              </w:rPr>
              <w:t>Solicitantul prezintă modul în care respectă și/sau contribuie la tema secundară privind inovarea socială</w:t>
            </w:r>
          </w:p>
        </w:tc>
        <w:tc>
          <w:tcPr>
            <w:tcW w:w="1112" w:type="dxa"/>
          </w:tcPr>
          <w:p w14:paraId="50F30760" w14:textId="77777777" w:rsidR="006F26F0" w:rsidRPr="007A4D66" w:rsidRDefault="006F26F0" w:rsidP="007A4D66">
            <w:pPr>
              <w:jc w:val="center"/>
              <w:rPr>
                <w:b/>
                <w:lang w:val="ro-RO"/>
              </w:rPr>
            </w:pPr>
            <w:r w:rsidRPr="007A4D66">
              <w:rPr>
                <w:b/>
                <w:lang w:val="ro-RO"/>
              </w:rPr>
              <w:t>1</w:t>
            </w:r>
          </w:p>
        </w:tc>
      </w:tr>
      <w:tr w:rsidR="0075765C" w:rsidRPr="007A4D66" w14:paraId="2206B0C1" w14:textId="77777777" w:rsidTr="00045A41">
        <w:trPr>
          <w:tblHeader/>
        </w:trPr>
        <w:tc>
          <w:tcPr>
            <w:tcW w:w="558" w:type="dxa"/>
          </w:tcPr>
          <w:p w14:paraId="164BA8D4" w14:textId="132EECE2" w:rsidR="0075765C" w:rsidRPr="007A4D66" w:rsidRDefault="0075765C" w:rsidP="00DE150A">
            <w:pPr>
              <w:rPr>
                <w:b/>
                <w:lang w:val="ro-RO"/>
              </w:rPr>
            </w:pPr>
            <w:r>
              <w:rPr>
                <w:b/>
                <w:lang w:val="ro-RO"/>
              </w:rPr>
              <w:t>1.</w:t>
            </w:r>
            <w:r w:rsidR="00DE150A">
              <w:rPr>
                <w:b/>
                <w:lang w:val="ro-RO"/>
              </w:rPr>
              <w:t>7</w:t>
            </w:r>
            <w:r>
              <w:rPr>
                <w:b/>
                <w:lang w:val="ro-RO"/>
              </w:rPr>
              <w:t>.</w:t>
            </w:r>
          </w:p>
        </w:tc>
        <w:tc>
          <w:tcPr>
            <w:tcW w:w="4257" w:type="dxa"/>
          </w:tcPr>
          <w:p w14:paraId="6F987B9E" w14:textId="60A344A0" w:rsidR="0075765C" w:rsidRPr="007A4D66" w:rsidRDefault="0075765C" w:rsidP="0075765C">
            <w:pPr>
              <w:jc w:val="both"/>
              <w:rPr>
                <w:lang w:val="ro-RO"/>
              </w:rPr>
            </w:pPr>
            <w:r w:rsidRPr="007A4D66">
              <w:rPr>
                <w:lang w:val="ro-RO"/>
              </w:rPr>
              <w:t xml:space="preserve">Proiectul contribuie prin activitățile propuse la promovarea </w:t>
            </w:r>
            <w:r>
              <w:rPr>
                <w:lang w:val="ro-RO"/>
              </w:rPr>
              <w:t>principiilor privind desegregarea în educație.</w:t>
            </w:r>
          </w:p>
        </w:tc>
        <w:tc>
          <w:tcPr>
            <w:tcW w:w="8221" w:type="dxa"/>
          </w:tcPr>
          <w:p w14:paraId="47CB5BDA" w14:textId="04407ACD" w:rsidR="0075765C" w:rsidRPr="004E5BFD" w:rsidRDefault="0075765C" w:rsidP="004E3F53">
            <w:pPr>
              <w:jc w:val="both"/>
              <w:rPr>
                <w:lang w:val="ro-RO"/>
              </w:rPr>
            </w:pPr>
            <w:r w:rsidRPr="004E5BFD">
              <w:rPr>
                <w:lang w:val="ro-RO"/>
              </w:rPr>
              <w:t>Solicitantul prezintă modul în care respectă și/sau contribuie</w:t>
            </w:r>
            <w:r>
              <w:rPr>
                <w:lang w:val="ro-RO"/>
              </w:rPr>
              <w:t xml:space="preserve"> la respectarea și implementarea principiilor privind desegregarea în educație.</w:t>
            </w:r>
          </w:p>
        </w:tc>
        <w:tc>
          <w:tcPr>
            <w:tcW w:w="1112" w:type="dxa"/>
          </w:tcPr>
          <w:p w14:paraId="5F8F92FC" w14:textId="38B3C1D8" w:rsidR="0075765C" w:rsidRPr="007A4D66" w:rsidRDefault="0075765C" w:rsidP="007A4D66">
            <w:pPr>
              <w:jc w:val="center"/>
              <w:rPr>
                <w:b/>
                <w:lang w:val="ro-RO"/>
              </w:rPr>
            </w:pPr>
            <w:r>
              <w:rPr>
                <w:b/>
                <w:lang w:val="ro-RO"/>
              </w:rPr>
              <w:t>1</w:t>
            </w:r>
          </w:p>
        </w:tc>
      </w:tr>
      <w:tr w:rsidR="006F26F0" w:rsidRPr="007A4D66" w14:paraId="496FB410" w14:textId="77777777" w:rsidTr="00045A41">
        <w:trPr>
          <w:tblHeader/>
        </w:trPr>
        <w:tc>
          <w:tcPr>
            <w:tcW w:w="558" w:type="dxa"/>
            <w:vMerge w:val="restart"/>
          </w:tcPr>
          <w:p w14:paraId="359F8A3F" w14:textId="2C003FF1" w:rsidR="006F26F0" w:rsidRPr="007A4D66" w:rsidRDefault="008706C0" w:rsidP="00DE150A">
            <w:pPr>
              <w:rPr>
                <w:b/>
                <w:lang w:val="ro-RO"/>
              </w:rPr>
            </w:pPr>
            <w:r w:rsidRPr="007A4D66">
              <w:rPr>
                <w:b/>
                <w:lang w:val="ro-RO"/>
              </w:rPr>
              <w:t>1.</w:t>
            </w:r>
            <w:r w:rsidR="00DE150A">
              <w:rPr>
                <w:b/>
                <w:lang w:val="ro-RO"/>
              </w:rPr>
              <w:t>8</w:t>
            </w:r>
          </w:p>
        </w:tc>
        <w:tc>
          <w:tcPr>
            <w:tcW w:w="4257" w:type="dxa"/>
            <w:vMerge w:val="restart"/>
          </w:tcPr>
          <w:p w14:paraId="4487526D" w14:textId="77777777" w:rsidR="006F26F0" w:rsidRPr="007A4D66" w:rsidRDefault="006F26F0" w:rsidP="004E3F53">
            <w:pPr>
              <w:jc w:val="both"/>
              <w:rPr>
                <w:lang w:val="ro-RO"/>
              </w:rPr>
            </w:pPr>
            <w:r w:rsidRPr="007A4D66">
              <w:rPr>
                <w:lang w:val="ro-RO"/>
              </w:rPr>
              <w:t xml:space="preserve">Descrierea clară a partenerilor, a rolului acestora, a utilității şi </w:t>
            </w:r>
            <w:r w:rsidR="007A4D66" w:rsidRPr="007A4D66">
              <w:rPr>
                <w:lang w:val="ro-RO"/>
              </w:rPr>
              <w:t>relevanței</w:t>
            </w:r>
            <w:r w:rsidRPr="007A4D66">
              <w:rPr>
                <w:lang w:val="ro-RO"/>
              </w:rPr>
              <w:t xml:space="preserve"> experienței fiecărui  </w:t>
            </w:r>
            <w:r w:rsidR="007A4D66">
              <w:rPr>
                <w:lang w:val="ro-RO"/>
              </w:rPr>
              <w:t>m</w:t>
            </w:r>
            <w:r w:rsidRPr="007A4D66">
              <w:rPr>
                <w:lang w:val="ro-RO"/>
              </w:rPr>
              <w:t xml:space="preserve">embru al parteneriatului în raport cu nevoile identificate ale grupului </w:t>
            </w:r>
            <w:r w:rsidR="007A4D66" w:rsidRPr="007A4D66">
              <w:rPr>
                <w:lang w:val="ro-RO"/>
              </w:rPr>
              <w:t>țintă</w:t>
            </w:r>
            <w:r w:rsidRPr="007A4D66">
              <w:rPr>
                <w:lang w:val="ro-RO"/>
              </w:rPr>
              <w:t xml:space="preserve"> şi cu obiectivele proiectului</w:t>
            </w:r>
          </w:p>
        </w:tc>
        <w:tc>
          <w:tcPr>
            <w:tcW w:w="8221" w:type="dxa"/>
          </w:tcPr>
          <w:p w14:paraId="1671FAA3" w14:textId="6DDB6D99" w:rsidR="006F26F0" w:rsidRPr="007A4D66" w:rsidRDefault="004E5BFD" w:rsidP="00590951">
            <w:pPr>
              <w:jc w:val="both"/>
              <w:rPr>
                <w:lang w:val="ro-RO"/>
              </w:rPr>
            </w:pPr>
            <w:r w:rsidRPr="004E5BFD">
              <w:rPr>
                <w:lang w:val="ro-RO"/>
              </w:rPr>
              <w:t>Proiectul descrie clar și concret experienţa solicitantului</w:t>
            </w:r>
            <w:r w:rsidR="00590951">
              <w:rPr>
                <w:lang w:val="ro-RO"/>
              </w:rPr>
              <w:t xml:space="preserve"> </w:t>
            </w:r>
            <w:r w:rsidRPr="004E5BFD">
              <w:rPr>
                <w:lang w:val="ro-RO"/>
              </w:rPr>
              <w:t>şi, după caz, a partenerilor, implicarea acestora în proiect, precum şi resursele materiale şi umane pe care le pune fiecare la dispoziţie pentru implementarea proiectului</w:t>
            </w:r>
            <w:r w:rsidR="00590951">
              <w:rPr>
                <w:lang w:val="ro-RO"/>
              </w:rPr>
              <w:t>.</w:t>
            </w:r>
          </w:p>
        </w:tc>
        <w:tc>
          <w:tcPr>
            <w:tcW w:w="1112" w:type="dxa"/>
          </w:tcPr>
          <w:p w14:paraId="2DA90D4B" w14:textId="77777777" w:rsidR="006F26F0" w:rsidRPr="007A4D66" w:rsidRDefault="00CE07F4" w:rsidP="007A4D66">
            <w:pPr>
              <w:jc w:val="center"/>
              <w:rPr>
                <w:b/>
                <w:lang w:val="ro-RO"/>
              </w:rPr>
            </w:pPr>
            <w:r w:rsidRPr="007A4D66">
              <w:rPr>
                <w:b/>
                <w:lang w:val="ro-RO"/>
              </w:rPr>
              <w:t>2</w:t>
            </w:r>
          </w:p>
        </w:tc>
      </w:tr>
      <w:tr w:rsidR="006F26F0" w:rsidRPr="007A4D66" w14:paraId="363E025D" w14:textId="77777777" w:rsidTr="00045A41">
        <w:trPr>
          <w:tblHeader/>
        </w:trPr>
        <w:tc>
          <w:tcPr>
            <w:tcW w:w="558" w:type="dxa"/>
            <w:vMerge/>
          </w:tcPr>
          <w:p w14:paraId="5D5B9E08" w14:textId="77777777" w:rsidR="006F26F0" w:rsidRPr="007A4D66" w:rsidRDefault="006F26F0" w:rsidP="007A4D66">
            <w:pPr>
              <w:rPr>
                <w:lang w:val="ro-RO"/>
              </w:rPr>
            </w:pPr>
          </w:p>
        </w:tc>
        <w:tc>
          <w:tcPr>
            <w:tcW w:w="4257" w:type="dxa"/>
            <w:vMerge/>
          </w:tcPr>
          <w:p w14:paraId="1ECA790B" w14:textId="77777777" w:rsidR="006F26F0" w:rsidRPr="007A4D66" w:rsidRDefault="006F26F0" w:rsidP="004E3F53">
            <w:pPr>
              <w:jc w:val="both"/>
              <w:rPr>
                <w:lang w:val="ro-RO"/>
              </w:rPr>
            </w:pPr>
          </w:p>
        </w:tc>
        <w:tc>
          <w:tcPr>
            <w:tcW w:w="8221" w:type="dxa"/>
          </w:tcPr>
          <w:p w14:paraId="58925032" w14:textId="79A6DD65" w:rsidR="006F26F0" w:rsidRPr="007A4D66" w:rsidDel="00FD04E1" w:rsidRDefault="004E5BFD" w:rsidP="00A4379A">
            <w:pPr>
              <w:jc w:val="both"/>
              <w:rPr>
                <w:lang w:val="ro-RO"/>
              </w:rPr>
            </w:pPr>
            <w:r w:rsidRPr="004E5BFD">
              <w:rPr>
                <w:lang w:val="ro-RO"/>
              </w:rPr>
              <w:t xml:space="preserve">Rolul solicitantului și, după caz, al partenerilor este corespunzător experienței și cunoștințelor de specialitate pe care </w:t>
            </w:r>
            <w:r w:rsidR="00A4379A">
              <w:rPr>
                <w:lang w:val="ro-RO"/>
              </w:rPr>
              <w:t>le</w:t>
            </w:r>
            <w:r w:rsidRPr="004E5BFD">
              <w:rPr>
                <w:lang w:val="ro-RO"/>
              </w:rPr>
              <w:t xml:space="preserve"> </w:t>
            </w:r>
            <w:r w:rsidR="00590951" w:rsidRPr="004E5BFD">
              <w:rPr>
                <w:lang w:val="ro-RO"/>
              </w:rPr>
              <w:t>de</w:t>
            </w:r>
            <w:r w:rsidR="00590951">
              <w:rPr>
                <w:lang w:val="ro-RO"/>
              </w:rPr>
              <w:t>ț</w:t>
            </w:r>
            <w:r w:rsidR="00590951" w:rsidRPr="004E5BFD">
              <w:rPr>
                <w:lang w:val="ro-RO"/>
              </w:rPr>
              <w:t xml:space="preserve">ine </w:t>
            </w:r>
            <w:r w:rsidRPr="004E5BFD">
              <w:rPr>
                <w:lang w:val="ro-RO"/>
              </w:rPr>
              <w:t>fiecare dintre aceștia</w:t>
            </w:r>
            <w:r w:rsidR="00590951">
              <w:rPr>
                <w:lang w:val="ro-RO"/>
              </w:rPr>
              <w:t>.</w:t>
            </w:r>
          </w:p>
        </w:tc>
        <w:tc>
          <w:tcPr>
            <w:tcW w:w="1112" w:type="dxa"/>
          </w:tcPr>
          <w:p w14:paraId="001B66A9" w14:textId="77777777" w:rsidR="006F26F0" w:rsidRPr="007A4D66" w:rsidRDefault="00716266" w:rsidP="007A4D66">
            <w:pPr>
              <w:jc w:val="center"/>
              <w:rPr>
                <w:b/>
                <w:lang w:val="ro-RO"/>
              </w:rPr>
            </w:pPr>
            <w:r w:rsidRPr="007A4D66">
              <w:rPr>
                <w:b/>
                <w:lang w:val="ro-RO"/>
              </w:rPr>
              <w:t>2</w:t>
            </w:r>
          </w:p>
        </w:tc>
      </w:tr>
      <w:tr w:rsidR="006F26F0" w:rsidRPr="007A4D66" w14:paraId="194CA47F" w14:textId="77777777" w:rsidTr="00045A41">
        <w:trPr>
          <w:tblHeader/>
        </w:trPr>
        <w:tc>
          <w:tcPr>
            <w:tcW w:w="558" w:type="dxa"/>
            <w:vMerge/>
          </w:tcPr>
          <w:p w14:paraId="03ED80A2" w14:textId="77777777" w:rsidR="006F26F0" w:rsidRPr="007A4D66" w:rsidRDefault="006F26F0" w:rsidP="007A4D66">
            <w:pPr>
              <w:rPr>
                <w:lang w:val="ro-RO"/>
              </w:rPr>
            </w:pPr>
          </w:p>
        </w:tc>
        <w:tc>
          <w:tcPr>
            <w:tcW w:w="4257" w:type="dxa"/>
            <w:vMerge/>
          </w:tcPr>
          <w:p w14:paraId="496C765B" w14:textId="77777777" w:rsidR="006F26F0" w:rsidRPr="007A4D66" w:rsidRDefault="006F26F0" w:rsidP="004E3F53">
            <w:pPr>
              <w:jc w:val="both"/>
              <w:rPr>
                <w:lang w:val="ro-RO"/>
              </w:rPr>
            </w:pPr>
          </w:p>
        </w:tc>
        <w:tc>
          <w:tcPr>
            <w:tcW w:w="8221" w:type="dxa"/>
          </w:tcPr>
          <w:p w14:paraId="6105610A" w14:textId="2DFB1344" w:rsidR="006F26F0" w:rsidRPr="007A4D66" w:rsidRDefault="006F26F0" w:rsidP="004E3F53">
            <w:pPr>
              <w:jc w:val="both"/>
              <w:rPr>
                <w:lang w:val="ro-RO"/>
              </w:rPr>
            </w:pPr>
            <w:r w:rsidRPr="007A4D66">
              <w:rPr>
                <w:lang w:val="ro-RO"/>
              </w:rPr>
              <w:t xml:space="preserve">Solicitantul și partenerii demonstrează experiența relevantă în raport cu nevoile identificate ale grupului </w:t>
            </w:r>
            <w:r w:rsidR="007A4D66" w:rsidRPr="007A4D66">
              <w:rPr>
                <w:lang w:val="ro-RO"/>
              </w:rPr>
              <w:t>țintă</w:t>
            </w:r>
            <w:r w:rsidRPr="007A4D66">
              <w:rPr>
                <w:lang w:val="ro-RO"/>
              </w:rPr>
              <w:t>, obiectivele și activitățile proiectului</w:t>
            </w:r>
            <w:r w:rsidR="00590951">
              <w:rPr>
                <w:lang w:val="ro-RO"/>
              </w:rPr>
              <w:t>.</w:t>
            </w:r>
            <w:r w:rsidRPr="007A4D66">
              <w:rPr>
                <w:lang w:val="ro-RO"/>
              </w:rPr>
              <w:t xml:space="preserve"> </w:t>
            </w:r>
          </w:p>
        </w:tc>
        <w:tc>
          <w:tcPr>
            <w:tcW w:w="1112" w:type="dxa"/>
          </w:tcPr>
          <w:p w14:paraId="2668B0A0" w14:textId="77777777" w:rsidR="006F26F0" w:rsidRPr="007A4D66" w:rsidRDefault="006F26F0" w:rsidP="007A4D66">
            <w:pPr>
              <w:jc w:val="center"/>
              <w:rPr>
                <w:b/>
                <w:lang w:val="ro-RO"/>
              </w:rPr>
            </w:pPr>
            <w:r w:rsidRPr="007A4D66">
              <w:rPr>
                <w:b/>
                <w:lang w:val="ro-RO"/>
              </w:rPr>
              <w:t>4</w:t>
            </w:r>
          </w:p>
        </w:tc>
      </w:tr>
    </w:tbl>
    <w:p w14:paraId="2C4F62B8" w14:textId="77777777" w:rsidR="006F26F0" w:rsidRDefault="006F26F0">
      <w:r>
        <w:br w:type="page"/>
      </w:r>
    </w:p>
    <w:tbl>
      <w:tblPr>
        <w:tblStyle w:val="TableGrid"/>
        <w:tblW w:w="14328" w:type="dxa"/>
        <w:tblLook w:val="04A0" w:firstRow="1" w:lastRow="0" w:firstColumn="1" w:lastColumn="0" w:noHBand="0" w:noVBand="1"/>
      </w:tblPr>
      <w:tblGrid>
        <w:gridCol w:w="648"/>
        <w:gridCol w:w="4167"/>
        <w:gridCol w:w="8363"/>
        <w:gridCol w:w="1150"/>
      </w:tblGrid>
      <w:tr w:rsidR="006F26F0" w:rsidRPr="007A4D66" w14:paraId="38D57A71" w14:textId="77777777" w:rsidTr="004E3F53">
        <w:tc>
          <w:tcPr>
            <w:tcW w:w="648" w:type="dxa"/>
            <w:shd w:val="clear" w:color="auto" w:fill="FBD4B4" w:themeFill="accent6" w:themeFillTint="66"/>
          </w:tcPr>
          <w:p w14:paraId="7C8B0ABA" w14:textId="77777777" w:rsidR="006F26F0" w:rsidRPr="007A4D66" w:rsidRDefault="006F26F0" w:rsidP="007A4D66">
            <w:pPr>
              <w:jc w:val="both"/>
              <w:rPr>
                <w:b/>
              </w:rPr>
            </w:pPr>
            <w:r w:rsidRPr="007A4D66">
              <w:rPr>
                <w:b/>
              </w:rPr>
              <w:lastRenderedPageBreak/>
              <w:t>2</w:t>
            </w:r>
          </w:p>
        </w:tc>
        <w:tc>
          <w:tcPr>
            <w:tcW w:w="4167" w:type="dxa"/>
            <w:shd w:val="clear" w:color="auto" w:fill="FBD4B4" w:themeFill="accent6" w:themeFillTint="66"/>
          </w:tcPr>
          <w:p w14:paraId="7D277242" w14:textId="77777777" w:rsidR="006F26F0" w:rsidRPr="007A4D66" w:rsidRDefault="006F26F0" w:rsidP="004E3F53">
            <w:pPr>
              <w:jc w:val="both"/>
              <w:rPr>
                <w:lang w:val="ro-RO"/>
              </w:rPr>
            </w:pPr>
            <w:r w:rsidRPr="007A4D66">
              <w:rPr>
                <w:b/>
                <w:lang w:val="ro-RO"/>
              </w:rPr>
              <w:t>EFICACITATE</w:t>
            </w:r>
            <w:r w:rsidRPr="007A4D66">
              <w:rPr>
                <w:lang w:val="ro-RO"/>
              </w:rPr>
              <w:t xml:space="preserve"> – măsura în care rezultatele proiectului contribuie la atingerea obiectivelor propuse</w:t>
            </w:r>
          </w:p>
        </w:tc>
        <w:tc>
          <w:tcPr>
            <w:tcW w:w="8363" w:type="dxa"/>
            <w:shd w:val="clear" w:color="auto" w:fill="FBD4B4" w:themeFill="accent6" w:themeFillTint="66"/>
          </w:tcPr>
          <w:p w14:paraId="6D57555F" w14:textId="77777777" w:rsidR="006F26F0" w:rsidRPr="007A4D66" w:rsidRDefault="006F26F0" w:rsidP="004E3F53">
            <w:pPr>
              <w:jc w:val="both"/>
              <w:rPr>
                <w:lang w:val="ro-RO"/>
              </w:rPr>
            </w:pPr>
            <w:r w:rsidRPr="007A4D66">
              <w:rPr>
                <w:lang w:val="ro-RO"/>
              </w:rPr>
              <w:t xml:space="preserve">Dacă scorul </w:t>
            </w:r>
            <w:r w:rsidR="007A4D66" w:rsidRPr="007A4D66">
              <w:rPr>
                <w:lang w:val="ro-RO"/>
              </w:rPr>
              <w:t>obținut</w:t>
            </w:r>
            <w:r w:rsidRPr="007A4D66">
              <w:rPr>
                <w:lang w:val="ro-RO"/>
              </w:rPr>
              <w:t xml:space="preserve"> la acest criteriu nu este de minimum 21 puncte, proiectul nu va mai fi evaluat în continuare şi va fi declarat respins, în </w:t>
            </w:r>
            <w:r w:rsidR="007A4D66" w:rsidRPr="007A4D66">
              <w:rPr>
                <w:lang w:val="ro-RO"/>
              </w:rPr>
              <w:t>situația</w:t>
            </w:r>
            <w:r w:rsidRPr="007A4D66">
              <w:rPr>
                <w:lang w:val="ro-RO"/>
              </w:rPr>
              <w:t xml:space="preserve"> în care nu se consideră necesară solicitarea de clarificări.</w:t>
            </w:r>
          </w:p>
        </w:tc>
        <w:tc>
          <w:tcPr>
            <w:tcW w:w="1150" w:type="dxa"/>
            <w:shd w:val="clear" w:color="auto" w:fill="FBD4B4" w:themeFill="accent6" w:themeFillTint="66"/>
          </w:tcPr>
          <w:p w14:paraId="4A73000B" w14:textId="77777777" w:rsidR="006F26F0" w:rsidRPr="007A4D66" w:rsidRDefault="006F26F0" w:rsidP="007A4D66">
            <w:pPr>
              <w:jc w:val="center"/>
              <w:rPr>
                <w:b/>
                <w:lang w:val="ro-RO"/>
              </w:rPr>
            </w:pPr>
            <w:r w:rsidRPr="007A4D66">
              <w:rPr>
                <w:b/>
                <w:lang w:val="ro-RO"/>
              </w:rPr>
              <w:t>Max. 30 Min. 21</w:t>
            </w:r>
          </w:p>
        </w:tc>
      </w:tr>
      <w:tr w:rsidR="005F7215" w:rsidRPr="007A4D66" w14:paraId="0FDC0EC1" w14:textId="77777777" w:rsidTr="004E3F53">
        <w:tc>
          <w:tcPr>
            <w:tcW w:w="648" w:type="dxa"/>
            <w:vMerge w:val="restart"/>
            <w:shd w:val="clear" w:color="auto" w:fill="FFFFFF" w:themeFill="background1"/>
          </w:tcPr>
          <w:p w14:paraId="70C70FB9" w14:textId="77777777" w:rsidR="005F7215" w:rsidRPr="007A4D66" w:rsidRDefault="005F7215" w:rsidP="007A4D66">
            <w:pPr>
              <w:rPr>
                <w:b/>
              </w:rPr>
            </w:pPr>
            <w:r w:rsidRPr="007A4D66">
              <w:rPr>
                <w:b/>
              </w:rPr>
              <w:t>2.1</w:t>
            </w:r>
          </w:p>
        </w:tc>
        <w:tc>
          <w:tcPr>
            <w:tcW w:w="4167" w:type="dxa"/>
            <w:vMerge w:val="restart"/>
            <w:shd w:val="clear" w:color="auto" w:fill="FFFFFF" w:themeFill="background1"/>
          </w:tcPr>
          <w:p w14:paraId="1FB321C6" w14:textId="3DA8410E" w:rsidR="005F7215" w:rsidRPr="007A4D66" w:rsidRDefault="005F7215" w:rsidP="004E3F53">
            <w:pPr>
              <w:jc w:val="both"/>
              <w:rPr>
                <w:lang w:val="ro-RO"/>
              </w:rPr>
            </w:pPr>
            <w:r w:rsidRPr="007A4D66">
              <w:rPr>
                <w:lang w:val="ro-RO"/>
              </w:rPr>
              <w:t xml:space="preserve">Indicatorii de realizare imediată sunt rezultatul direct al </w:t>
            </w:r>
            <w:r w:rsidR="007A4D66" w:rsidRPr="007A4D66">
              <w:rPr>
                <w:lang w:val="ro-RO"/>
              </w:rPr>
              <w:t>activităților</w:t>
            </w:r>
            <w:r w:rsidRPr="007A4D66">
              <w:rPr>
                <w:lang w:val="ro-RO"/>
              </w:rPr>
              <w:t xml:space="preserve"> proiectului, ţintele sunt realiste (cuantificate corect) şi conduc la îndeplinirea obiectivelor proiectului </w:t>
            </w:r>
            <w:r w:rsidR="008E5B92">
              <w:rPr>
                <w:lang w:val="ro-RO"/>
              </w:rPr>
              <w:t xml:space="preserve">și </w:t>
            </w:r>
            <w:r w:rsidRPr="007A4D66">
              <w:rPr>
                <w:lang w:val="ro-RO"/>
              </w:rPr>
              <w:t>obiectivelor de program</w:t>
            </w:r>
          </w:p>
        </w:tc>
        <w:tc>
          <w:tcPr>
            <w:tcW w:w="8363" w:type="dxa"/>
            <w:shd w:val="clear" w:color="auto" w:fill="FFFFFF" w:themeFill="background1"/>
          </w:tcPr>
          <w:p w14:paraId="36235C42" w14:textId="1F1D9202" w:rsidR="005F7215" w:rsidRPr="007A4D66" w:rsidRDefault="007A4D66" w:rsidP="004E3F53">
            <w:pPr>
              <w:jc w:val="both"/>
              <w:rPr>
                <w:lang w:val="ro-RO"/>
              </w:rPr>
            </w:pPr>
            <w:r w:rsidRPr="007A4D66">
              <w:rPr>
                <w:lang w:val="ro-RO"/>
              </w:rPr>
              <w:t>Activitățile</w:t>
            </w:r>
            <w:r w:rsidR="005F7215" w:rsidRPr="007A4D66">
              <w:rPr>
                <w:lang w:val="ro-RO"/>
              </w:rPr>
              <w:t xml:space="preserve"> sunt descrise concret si detaliat</w:t>
            </w:r>
            <w:r w:rsidR="00E90E77">
              <w:rPr>
                <w:lang w:val="ro-RO"/>
              </w:rPr>
              <w:t>.</w:t>
            </w:r>
          </w:p>
        </w:tc>
        <w:tc>
          <w:tcPr>
            <w:tcW w:w="1150" w:type="dxa"/>
            <w:shd w:val="clear" w:color="auto" w:fill="FFFFFF" w:themeFill="background1"/>
          </w:tcPr>
          <w:p w14:paraId="059713B7" w14:textId="77777777" w:rsidR="005F7215" w:rsidRPr="007A4D66" w:rsidRDefault="005F7215" w:rsidP="007A4D66">
            <w:pPr>
              <w:jc w:val="center"/>
              <w:rPr>
                <w:b/>
              </w:rPr>
            </w:pPr>
            <w:r w:rsidRPr="007A4D66">
              <w:rPr>
                <w:b/>
              </w:rPr>
              <w:t>3</w:t>
            </w:r>
          </w:p>
        </w:tc>
      </w:tr>
      <w:tr w:rsidR="005F7215" w:rsidRPr="007A4D66" w14:paraId="7A3B8B97" w14:textId="77777777" w:rsidTr="004E3F53">
        <w:tc>
          <w:tcPr>
            <w:tcW w:w="648" w:type="dxa"/>
            <w:vMerge/>
            <w:shd w:val="clear" w:color="auto" w:fill="FFFFFF" w:themeFill="background1"/>
          </w:tcPr>
          <w:p w14:paraId="082EA93B" w14:textId="77777777" w:rsidR="005F7215" w:rsidRPr="007A4D66" w:rsidRDefault="005F7215" w:rsidP="007A4D66">
            <w:pPr>
              <w:rPr>
                <w:b/>
              </w:rPr>
            </w:pPr>
          </w:p>
        </w:tc>
        <w:tc>
          <w:tcPr>
            <w:tcW w:w="4167" w:type="dxa"/>
            <w:vMerge/>
            <w:shd w:val="clear" w:color="auto" w:fill="FFFFFF" w:themeFill="background1"/>
          </w:tcPr>
          <w:p w14:paraId="011EE8DF" w14:textId="77777777" w:rsidR="005F7215" w:rsidRPr="007A4D66" w:rsidRDefault="005F7215" w:rsidP="004E3F53">
            <w:pPr>
              <w:jc w:val="both"/>
              <w:rPr>
                <w:b/>
                <w:lang w:val="ro-RO"/>
              </w:rPr>
            </w:pPr>
          </w:p>
        </w:tc>
        <w:tc>
          <w:tcPr>
            <w:tcW w:w="8363" w:type="dxa"/>
            <w:shd w:val="clear" w:color="auto" w:fill="FFFFFF" w:themeFill="background1"/>
          </w:tcPr>
          <w:p w14:paraId="19D85B7A" w14:textId="7AD48A3A" w:rsidR="005F7215" w:rsidRPr="007A4D66" w:rsidRDefault="004E5BFD" w:rsidP="004E3F53">
            <w:pPr>
              <w:jc w:val="both"/>
              <w:rPr>
                <w:lang w:val="ro-RO"/>
              </w:rPr>
            </w:pPr>
            <w:r>
              <w:t>Activităţile și planificarea acestora în timp sunt potrivite cu</w:t>
            </w:r>
            <w:r w:rsidRPr="00432FBC">
              <w:t xml:space="preserve"> </w:t>
            </w:r>
            <w:r>
              <w:t xml:space="preserve">dimensiunea si nevoile </w:t>
            </w:r>
            <w:r w:rsidRPr="00432FBC">
              <w:t>gru</w:t>
            </w:r>
            <w:r>
              <w:t>pului</w:t>
            </w:r>
            <w:r w:rsidR="008E5B92">
              <w:t xml:space="preserve"> țintă</w:t>
            </w:r>
            <w:r w:rsidR="00E90E77">
              <w:t>.</w:t>
            </w:r>
          </w:p>
        </w:tc>
        <w:tc>
          <w:tcPr>
            <w:tcW w:w="1150" w:type="dxa"/>
            <w:shd w:val="clear" w:color="auto" w:fill="FFFFFF" w:themeFill="background1"/>
          </w:tcPr>
          <w:p w14:paraId="1C3A0E19" w14:textId="77777777" w:rsidR="005F7215" w:rsidRPr="007A4D66" w:rsidRDefault="005F7215" w:rsidP="007A4D66">
            <w:pPr>
              <w:jc w:val="center"/>
              <w:rPr>
                <w:b/>
              </w:rPr>
            </w:pPr>
            <w:r w:rsidRPr="007A4D66">
              <w:rPr>
                <w:b/>
              </w:rPr>
              <w:t>2</w:t>
            </w:r>
          </w:p>
        </w:tc>
      </w:tr>
      <w:tr w:rsidR="005F7215" w:rsidRPr="007A4D66" w14:paraId="27C3D7CF" w14:textId="77777777" w:rsidTr="004E3F53">
        <w:tc>
          <w:tcPr>
            <w:tcW w:w="648" w:type="dxa"/>
            <w:vMerge/>
            <w:shd w:val="clear" w:color="auto" w:fill="FBD4B4" w:themeFill="accent6" w:themeFillTint="66"/>
          </w:tcPr>
          <w:p w14:paraId="639C3784" w14:textId="77777777" w:rsidR="005F7215" w:rsidRPr="007A4D66" w:rsidRDefault="005F7215" w:rsidP="007A4D66">
            <w:pPr>
              <w:rPr>
                <w:b/>
              </w:rPr>
            </w:pPr>
          </w:p>
        </w:tc>
        <w:tc>
          <w:tcPr>
            <w:tcW w:w="4167" w:type="dxa"/>
            <w:vMerge/>
            <w:shd w:val="clear" w:color="auto" w:fill="FBD4B4" w:themeFill="accent6" w:themeFillTint="66"/>
          </w:tcPr>
          <w:p w14:paraId="7B0AC1E1" w14:textId="77777777" w:rsidR="005F7215" w:rsidRPr="007A4D66" w:rsidRDefault="005F7215" w:rsidP="004E3F53">
            <w:pPr>
              <w:jc w:val="both"/>
              <w:rPr>
                <w:b/>
                <w:lang w:val="ro-RO"/>
              </w:rPr>
            </w:pPr>
          </w:p>
        </w:tc>
        <w:tc>
          <w:tcPr>
            <w:tcW w:w="8363" w:type="dxa"/>
            <w:shd w:val="clear" w:color="auto" w:fill="auto"/>
          </w:tcPr>
          <w:p w14:paraId="66BCC966" w14:textId="7EB30E12" w:rsidR="005F7215" w:rsidRPr="007A4D66" w:rsidRDefault="004E5BFD" w:rsidP="008E5B92">
            <w:pPr>
              <w:jc w:val="both"/>
              <w:rPr>
                <w:lang w:val="ro-RO"/>
              </w:rPr>
            </w:pPr>
            <w:r w:rsidRPr="004E5BFD">
              <w:rPr>
                <w:lang w:val="ro-RO"/>
              </w:rPr>
              <w:t xml:space="preserve">Activitățile descrise au capacitatea de a contribui în mod direct la atingerea obiectivelor și rezultatelor identificate și a indicatorilor de realizare </w:t>
            </w:r>
            <w:r w:rsidR="008E5B92">
              <w:rPr>
                <w:lang w:val="ro-RO"/>
              </w:rPr>
              <w:t>imediată propuşi prin proiect. A</w:t>
            </w:r>
            <w:r w:rsidRPr="004E5BFD">
              <w:rPr>
                <w:lang w:val="ro-RO"/>
              </w:rPr>
              <w:t>ctivităţile, rezultatele imediate şi indicatorii propuși sunt bine corelate între ele</w:t>
            </w:r>
            <w:r w:rsidR="005F7215" w:rsidRPr="007A4D66">
              <w:rPr>
                <w:lang w:val="ro-RO"/>
              </w:rPr>
              <w:t>.</w:t>
            </w:r>
          </w:p>
        </w:tc>
        <w:tc>
          <w:tcPr>
            <w:tcW w:w="1150" w:type="dxa"/>
            <w:shd w:val="clear" w:color="auto" w:fill="auto"/>
          </w:tcPr>
          <w:p w14:paraId="73874736" w14:textId="730ED837" w:rsidR="005F7215" w:rsidRPr="007A4D66" w:rsidRDefault="008E5B92" w:rsidP="007A4D66">
            <w:pPr>
              <w:jc w:val="center"/>
              <w:rPr>
                <w:b/>
              </w:rPr>
            </w:pPr>
            <w:r>
              <w:rPr>
                <w:b/>
              </w:rPr>
              <w:t>3</w:t>
            </w:r>
          </w:p>
        </w:tc>
      </w:tr>
      <w:tr w:rsidR="005F7215" w:rsidRPr="007A4D66" w14:paraId="724ABE2B" w14:textId="77777777" w:rsidTr="004E3F53">
        <w:tc>
          <w:tcPr>
            <w:tcW w:w="648" w:type="dxa"/>
            <w:vMerge/>
          </w:tcPr>
          <w:p w14:paraId="1F3AD6F9" w14:textId="77777777" w:rsidR="005F7215" w:rsidRPr="007A4D66" w:rsidRDefault="005F7215" w:rsidP="007A4D66">
            <w:pPr>
              <w:rPr>
                <w:b/>
              </w:rPr>
            </w:pPr>
          </w:p>
        </w:tc>
        <w:tc>
          <w:tcPr>
            <w:tcW w:w="4167" w:type="dxa"/>
            <w:vMerge/>
          </w:tcPr>
          <w:p w14:paraId="2F55DFD5" w14:textId="77777777" w:rsidR="005F7215" w:rsidRPr="007A4D66" w:rsidRDefault="005F7215" w:rsidP="004E3F53">
            <w:pPr>
              <w:jc w:val="both"/>
              <w:rPr>
                <w:lang w:val="ro-RO"/>
              </w:rPr>
            </w:pPr>
          </w:p>
        </w:tc>
        <w:tc>
          <w:tcPr>
            <w:tcW w:w="8363" w:type="dxa"/>
          </w:tcPr>
          <w:p w14:paraId="0C78ABE6" w14:textId="7CD99A6F" w:rsidR="005F7215" w:rsidRPr="007A4D66" w:rsidRDefault="004E5BFD" w:rsidP="004E3F53">
            <w:pPr>
              <w:jc w:val="both"/>
              <w:rPr>
                <w:lang w:val="ro-RO"/>
              </w:rPr>
            </w:pPr>
            <w:r w:rsidRPr="004E5BFD">
              <w:rPr>
                <w:lang w:val="ro-RO"/>
              </w:rPr>
              <w:t>Valorile propuse pentru rezultatele și indicatorii stabiliți sunt susținute de graficul de planificare a activităţilor, resursele prevăzute, natura rezultatelor</w:t>
            </w:r>
            <w:r w:rsidR="0075765C">
              <w:rPr>
                <w:lang w:val="ro-RO"/>
              </w:rPr>
              <w:t>.</w:t>
            </w:r>
          </w:p>
        </w:tc>
        <w:tc>
          <w:tcPr>
            <w:tcW w:w="1150" w:type="dxa"/>
          </w:tcPr>
          <w:p w14:paraId="0C674EE7" w14:textId="77777777" w:rsidR="005F7215" w:rsidRPr="007A4D66" w:rsidRDefault="005F7215" w:rsidP="007A4D66">
            <w:pPr>
              <w:jc w:val="center"/>
              <w:rPr>
                <w:b/>
              </w:rPr>
            </w:pPr>
            <w:r w:rsidRPr="007A4D66">
              <w:rPr>
                <w:b/>
              </w:rPr>
              <w:t>1</w:t>
            </w:r>
          </w:p>
        </w:tc>
      </w:tr>
      <w:tr w:rsidR="005F7215" w:rsidRPr="007A4D66" w14:paraId="6B1538F8" w14:textId="77777777" w:rsidTr="004E3F53">
        <w:tc>
          <w:tcPr>
            <w:tcW w:w="648" w:type="dxa"/>
            <w:vMerge/>
          </w:tcPr>
          <w:p w14:paraId="386E780D" w14:textId="77777777" w:rsidR="005F7215" w:rsidRPr="007A4D66" w:rsidRDefault="005F7215" w:rsidP="007A4D66">
            <w:pPr>
              <w:rPr>
                <w:b/>
              </w:rPr>
            </w:pPr>
          </w:p>
        </w:tc>
        <w:tc>
          <w:tcPr>
            <w:tcW w:w="4167" w:type="dxa"/>
            <w:vMerge/>
          </w:tcPr>
          <w:p w14:paraId="01004B17" w14:textId="77777777" w:rsidR="005F7215" w:rsidRPr="007A4D66" w:rsidRDefault="005F7215" w:rsidP="004E3F53">
            <w:pPr>
              <w:jc w:val="both"/>
              <w:rPr>
                <w:lang w:val="ro-RO"/>
              </w:rPr>
            </w:pPr>
          </w:p>
        </w:tc>
        <w:tc>
          <w:tcPr>
            <w:tcW w:w="8363" w:type="dxa"/>
          </w:tcPr>
          <w:p w14:paraId="034D65F6" w14:textId="6D409F03" w:rsidR="005F7215" w:rsidRPr="007A4D66" w:rsidRDefault="005F7215" w:rsidP="0075765C">
            <w:pPr>
              <w:jc w:val="both"/>
              <w:rPr>
                <w:lang w:val="ro-RO"/>
              </w:rPr>
            </w:pPr>
            <w:r w:rsidRPr="007A4D66">
              <w:rPr>
                <w:lang w:val="ro-RO"/>
              </w:rPr>
              <w:t xml:space="preserve">Există </w:t>
            </w:r>
            <w:r w:rsidR="0075765C">
              <w:rPr>
                <w:lang w:val="ro-RO"/>
              </w:rPr>
              <w:t>activități în proiect implementate cu implicarea actorilor din comunitate</w:t>
            </w:r>
            <w:r w:rsidRPr="007A4D66">
              <w:rPr>
                <w:lang w:val="ro-RO"/>
              </w:rPr>
              <w:t xml:space="preserve">. </w:t>
            </w:r>
          </w:p>
        </w:tc>
        <w:tc>
          <w:tcPr>
            <w:tcW w:w="1150" w:type="dxa"/>
          </w:tcPr>
          <w:p w14:paraId="4B4D2F1D" w14:textId="0C188DD4" w:rsidR="005F7215" w:rsidRPr="007A4D66" w:rsidRDefault="0075765C" w:rsidP="007A4D66">
            <w:pPr>
              <w:jc w:val="center"/>
              <w:rPr>
                <w:b/>
              </w:rPr>
            </w:pPr>
            <w:r>
              <w:rPr>
                <w:b/>
              </w:rPr>
              <w:t>2</w:t>
            </w:r>
          </w:p>
        </w:tc>
      </w:tr>
      <w:tr w:rsidR="005F7215" w:rsidRPr="007A4D66" w14:paraId="4747B408" w14:textId="77777777" w:rsidTr="004E3F53">
        <w:tc>
          <w:tcPr>
            <w:tcW w:w="648" w:type="dxa"/>
            <w:vMerge/>
          </w:tcPr>
          <w:p w14:paraId="10584E2B" w14:textId="77777777" w:rsidR="005F7215" w:rsidRPr="007A4D66" w:rsidRDefault="005F7215" w:rsidP="007A4D66">
            <w:pPr>
              <w:rPr>
                <w:b/>
              </w:rPr>
            </w:pPr>
          </w:p>
        </w:tc>
        <w:tc>
          <w:tcPr>
            <w:tcW w:w="4167" w:type="dxa"/>
            <w:vMerge/>
          </w:tcPr>
          <w:p w14:paraId="26BB8451" w14:textId="77777777" w:rsidR="005F7215" w:rsidRPr="007A4D66" w:rsidRDefault="005F7215" w:rsidP="004E3F53">
            <w:pPr>
              <w:jc w:val="both"/>
              <w:rPr>
                <w:lang w:val="ro-RO"/>
              </w:rPr>
            </w:pPr>
          </w:p>
        </w:tc>
        <w:tc>
          <w:tcPr>
            <w:tcW w:w="8363" w:type="dxa"/>
          </w:tcPr>
          <w:p w14:paraId="02CFCFDA" w14:textId="2316E916" w:rsidR="005F7215" w:rsidRPr="007A4D66" w:rsidRDefault="004E5BFD" w:rsidP="004E3F53">
            <w:pPr>
              <w:jc w:val="both"/>
              <w:rPr>
                <w:lang w:val="ro-RO"/>
              </w:rPr>
            </w:pPr>
            <w:r w:rsidRPr="007A4D66">
              <w:rPr>
                <w:lang w:val="ro-RO"/>
              </w:rPr>
              <w:t>Activitățile</w:t>
            </w:r>
            <w:r w:rsidR="005F7215" w:rsidRPr="007A4D66">
              <w:rPr>
                <w:lang w:val="ro-RO"/>
              </w:rPr>
              <w:t xml:space="preserve"> si metodologia propuse vor valorifica in mod eficace resursele financiare, umane şi materiale ale proiectului</w:t>
            </w:r>
            <w:r w:rsidR="00E90E77">
              <w:rPr>
                <w:lang w:val="ro-RO"/>
              </w:rPr>
              <w:t>.</w:t>
            </w:r>
          </w:p>
        </w:tc>
        <w:tc>
          <w:tcPr>
            <w:tcW w:w="1150" w:type="dxa"/>
          </w:tcPr>
          <w:p w14:paraId="7965890D" w14:textId="77777777" w:rsidR="005F7215" w:rsidRPr="007A4D66" w:rsidRDefault="005F7215" w:rsidP="007A4D66">
            <w:pPr>
              <w:jc w:val="center"/>
              <w:rPr>
                <w:b/>
              </w:rPr>
            </w:pPr>
            <w:r w:rsidRPr="007A4D66">
              <w:rPr>
                <w:b/>
              </w:rPr>
              <w:t>1</w:t>
            </w:r>
          </w:p>
        </w:tc>
      </w:tr>
      <w:tr w:rsidR="006F26F0" w:rsidRPr="007A4D66" w14:paraId="7405F68F" w14:textId="77777777" w:rsidTr="004E3F53">
        <w:tc>
          <w:tcPr>
            <w:tcW w:w="648" w:type="dxa"/>
            <w:vMerge w:val="restart"/>
          </w:tcPr>
          <w:p w14:paraId="24D26E80" w14:textId="77777777" w:rsidR="006F26F0" w:rsidRPr="007A4D66" w:rsidRDefault="006F26F0" w:rsidP="007A4D66">
            <w:pPr>
              <w:rPr>
                <w:b/>
              </w:rPr>
            </w:pPr>
            <w:r w:rsidRPr="007A4D66">
              <w:rPr>
                <w:b/>
              </w:rPr>
              <w:t>2.2</w:t>
            </w:r>
          </w:p>
        </w:tc>
        <w:tc>
          <w:tcPr>
            <w:tcW w:w="4167" w:type="dxa"/>
            <w:vMerge w:val="restart"/>
          </w:tcPr>
          <w:p w14:paraId="37E5E4F0" w14:textId="77777777" w:rsidR="006F26F0" w:rsidRPr="007A4D66" w:rsidRDefault="006F26F0" w:rsidP="004E3F53">
            <w:pPr>
              <w:jc w:val="both"/>
              <w:rPr>
                <w:lang w:val="ro-RO"/>
              </w:rPr>
            </w:pPr>
            <w:r w:rsidRPr="007A4D66">
              <w:rPr>
                <w:lang w:val="ro-RO"/>
              </w:rPr>
              <w:t>Indicatorii de rezultat conduc la îndeplinirea obiectivelor de program</w:t>
            </w:r>
          </w:p>
        </w:tc>
        <w:tc>
          <w:tcPr>
            <w:tcW w:w="8363" w:type="dxa"/>
          </w:tcPr>
          <w:p w14:paraId="098CAD1F" w14:textId="77777777" w:rsidR="006F26F0" w:rsidRPr="007A4D66" w:rsidRDefault="00BF7A65" w:rsidP="004E3F53">
            <w:pPr>
              <w:jc w:val="both"/>
              <w:rPr>
                <w:lang w:val="ro-RO"/>
              </w:rPr>
            </w:pPr>
            <w:r>
              <w:t>Indicatorii de rezultat identificați contribuie la îndeplinirea obiectivelor specifice ale programului de finanțare, vizate de apel.</w:t>
            </w:r>
          </w:p>
        </w:tc>
        <w:tc>
          <w:tcPr>
            <w:tcW w:w="1150" w:type="dxa"/>
          </w:tcPr>
          <w:p w14:paraId="74DA413F" w14:textId="77777777" w:rsidR="006F26F0" w:rsidRPr="007A4D66" w:rsidRDefault="006F26F0" w:rsidP="007A4D66">
            <w:pPr>
              <w:jc w:val="center"/>
              <w:rPr>
                <w:b/>
              </w:rPr>
            </w:pPr>
            <w:r w:rsidRPr="007A4D66">
              <w:rPr>
                <w:b/>
              </w:rPr>
              <w:t>2</w:t>
            </w:r>
          </w:p>
        </w:tc>
      </w:tr>
      <w:tr w:rsidR="006F26F0" w:rsidRPr="007A4D66" w14:paraId="6070FB3F" w14:textId="77777777" w:rsidTr="004E3F53">
        <w:tc>
          <w:tcPr>
            <w:tcW w:w="648" w:type="dxa"/>
            <w:vMerge/>
          </w:tcPr>
          <w:p w14:paraId="23D0C2B6" w14:textId="77777777" w:rsidR="006F26F0" w:rsidRPr="007A4D66" w:rsidRDefault="006F26F0" w:rsidP="007A4D66">
            <w:pPr>
              <w:rPr>
                <w:b/>
              </w:rPr>
            </w:pPr>
          </w:p>
        </w:tc>
        <w:tc>
          <w:tcPr>
            <w:tcW w:w="4167" w:type="dxa"/>
            <w:vMerge/>
          </w:tcPr>
          <w:p w14:paraId="1ACA9636" w14:textId="77777777" w:rsidR="006F26F0" w:rsidRPr="007A4D66" w:rsidRDefault="006F26F0" w:rsidP="004E3F53">
            <w:pPr>
              <w:jc w:val="both"/>
              <w:rPr>
                <w:lang w:val="ro-RO"/>
              </w:rPr>
            </w:pPr>
          </w:p>
        </w:tc>
        <w:tc>
          <w:tcPr>
            <w:tcW w:w="8363" w:type="dxa"/>
          </w:tcPr>
          <w:p w14:paraId="68F16424" w14:textId="7BF1E42B" w:rsidR="006F26F0" w:rsidRPr="007A4D66" w:rsidRDefault="004E3F53" w:rsidP="00C64EA1">
            <w:pPr>
              <w:jc w:val="both"/>
              <w:rPr>
                <w:lang w:val="ro-RO"/>
              </w:rPr>
            </w:pPr>
            <w:r>
              <w:t>Rezultatele imediate sunt bine corelate ca natură și valori numerice cu indicatorii de rezultat</w:t>
            </w:r>
            <w:r w:rsidR="00E90E77" w:rsidRPr="00E90E77">
              <w:rPr>
                <w:lang w:val="ro-RO"/>
              </w:rPr>
              <w:t>.</w:t>
            </w:r>
          </w:p>
        </w:tc>
        <w:tc>
          <w:tcPr>
            <w:tcW w:w="1150" w:type="dxa"/>
          </w:tcPr>
          <w:p w14:paraId="0F9BA0B5" w14:textId="77777777" w:rsidR="006F26F0" w:rsidRPr="007A4D66" w:rsidRDefault="00716266" w:rsidP="007A4D66">
            <w:pPr>
              <w:jc w:val="center"/>
              <w:rPr>
                <w:b/>
              </w:rPr>
            </w:pPr>
            <w:r w:rsidRPr="007A4D66">
              <w:rPr>
                <w:b/>
              </w:rPr>
              <w:t>4</w:t>
            </w:r>
          </w:p>
        </w:tc>
      </w:tr>
      <w:tr w:rsidR="002A072E" w:rsidRPr="007A4D66" w14:paraId="28646D9E" w14:textId="77777777" w:rsidTr="004E3F53">
        <w:tc>
          <w:tcPr>
            <w:tcW w:w="648" w:type="dxa"/>
          </w:tcPr>
          <w:p w14:paraId="69638244" w14:textId="77777777" w:rsidR="002A072E" w:rsidRPr="007A4D66" w:rsidRDefault="002A072E" w:rsidP="007A4D66">
            <w:pPr>
              <w:rPr>
                <w:b/>
              </w:rPr>
            </w:pPr>
          </w:p>
        </w:tc>
        <w:tc>
          <w:tcPr>
            <w:tcW w:w="4167" w:type="dxa"/>
          </w:tcPr>
          <w:p w14:paraId="29895780" w14:textId="77777777" w:rsidR="002A072E" w:rsidRPr="007A4D66" w:rsidRDefault="002A072E" w:rsidP="004E3F53">
            <w:pPr>
              <w:jc w:val="both"/>
              <w:rPr>
                <w:lang w:val="ro-RO"/>
              </w:rPr>
            </w:pPr>
          </w:p>
        </w:tc>
        <w:tc>
          <w:tcPr>
            <w:tcW w:w="8363" w:type="dxa"/>
          </w:tcPr>
          <w:p w14:paraId="14EE9974" w14:textId="73BA8F5B" w:rsidR="002A072E" w:rsidRPr="007A4D66" w:rsidRDefault="002A072E" w:rsidP="00C64EA1">
            <w:pPr>
              <w:jc w:val="both"/>
              <w:rPr>
                <w:rFonts w:eastAsia="Calibri" w:cs="Times New Roman"/>
                <w:color w:val="5B9BD5"/>
                <w:lang w:val="ro-RO"/>
                <w14:textFill>
                  <w14:solidFill>
                    <w14:srgbClr w14:val="5B9BD5">
                      <w14:lumMod w14:val="75000"/>
                    </w14:srgbClr>
                  </w14:solidFill>
                </w14:textFill>
              </w:rPr>
            </w:pPr>
            <w:r w:rsidRPr="007A4D66">
              <w:rPr>
                <w:rFonts w:eastAsia="Calibri" w:cs="Times New Roman"/>
                <w:color w:val="000000" w:themeColor="text1"/>
                <w:lang w:val="ro-RO"/>
              </w:rPr>
              <w:t xml:space="preserve">Procentul de participanți din școli </w:t>
            </w:r>
            <w:r w:rsidR="00C64EA1">
              <w:rPr>
                <w:rFonts w:eastAsia="Calibri" w:cs="Times New Roman"/>
                <w:color w:val="000000" w:themeColor="text1"/>
                <w:lang w:val="ro-RO"/>
              </w:rPr>
              <w:t xml:space="preserve">din mediul rural </w:t>
            </w:r>
            <w:r w:rsidRPr="007A4D66">
              <w:rPr>
                <w:rFonts w:eastAsia="Calibri" w:cs="Times New Roman"/>
                <w:color w:val="000000" w:themeColor="text1"/>
                <w:lang w:val="ro-RO"/>
              </w:rPr>
              <w:t xml:space="preserve">sau </w:t>
            </w:r>
            <w:r w:rsidR="00C64EA1">
              <w:rPr>
                <w:rFonts w:eastAsia="Calibri" w:cs="Times New Roman"/>
                <w:color w:val="000000" w:themeColor="text1"/>
                <w:lang w:val="ro-RO"/>
              </w:rPr>
              <w:t xml:space="preserve">care lucrează </w:t>
            </w:r>
            <w:r w:rsidRPr="007A4D66">
              <w:rPr>
                <w:rFonts w:eastAsia="Calibri" w:cs="Times New Roman"/>
                <w:color w:val="000000" w:themeColor="text1"/>
                <w:lang w:val="ro-RO"/>
              </w:rPr>
              <w:t xml:space="preserve">cu copii </w:t>
            </w:r>
            <w:r w:rsidR="00C64EA1">
              <w:rPr>
                <w:rFonts w:eastAsia="Calibri" w:cs="Times New Roman"/>
                <w:color w:val="000000" w:themeColor="text1"/>
                <w:lang w:val="ro-RO"/>
              </w:rPr>
              <w:t xml:space="preserve">de etnie romă </w:t>
            </w:r>
            <w:r w:rsidRPr="007A4D66">
              <w:rPr>
                <w:rFonts w:eastAsia="Calibri" w:cs="Times New Roman"/>
                <w:color w:val="000000" w:themeColor="text1"/>
                <w:lang w:val="ro-RO"/>
              </w:rPr>
              <w:t xml:space="preserve">este de peste </w:t>
            </w:r>
            <w:r w:rsidRPr="007A4D66">
              <w:rPr>
                <w:rFonts w:eastAsia="Calibri" w:cs="Times New Roman"/>
                <w:b/>
                <w:color w:val="000000" w:themeColor="text1"/>
                <w:lang w:val="ro-RO"/>
              </w:rPr>
              <w:t>30%</w:t>
            </w:r>
            <w:r w:rsidRPr="007A4D66">
              <w:rPr>
                <w:rFonts w:eastAsia="Calibri" w:cs="Times New Roman"/>
                <w:color w:val="000000" w:themeColor="text1"/>
                <w:lang w:val="ro-RO"/>
              </w:rPr>
              <w:t xml:space="preserve"> din totalul </w:t>
            </w:r>
            <w:r w:rsidR="005F7215" w:rsidRPr="007A4D66">
              <w:rPr>
                <w:rFonts w:eastAsia="Calibri" w:cs="Times New Roman"/>
                <w:color w:val="000000" w:themeColor="text1"/>
                <w:lang w:val="ro-RO"/>
              </w:rPr>
              <w:t>personalului educațional</w:t>
            </w:r>
            <w:r w:rsidRPr="007A4D66">
              <w:rPr>
                <w:rFonts w:eastAsia="Calibri" w:cs="Times New Roman"/>
                <w:color w:val="000000" w:themeColor="text1"/>
                <w:lang w:val="ro-RO"/>
              </w:rPr>
              <w:t xml:space="preserve"> participant în proiect</w:t>
            </w:r>
            <w:r w:rsidRPr="007A4D66">
              <w:rPr>
                <w:rFonts w:eastAsia="Calibri" w:cs="Times New Roman"/>
                <w:color w:val="5B9BD5"/>
                <w:lang w:val="ro-RO"/>
                <w14:textFill>
                  <w14:solidFill>
                    <w14:srgbClr w14:val="5B9BD5">
                      <w14:lumMod w14:val="75000"/>
                    </w14:srgbClr>
                  </w14:solidFill>
                </w14:textFill>
              </w:rPr>
              <w:t>.</w:t>
            </w:r>
          </w:p>
        </w:tc>
        <w:tc>
          <w:tcPr>
            <w:tcW w:w="1150" w:type="dxa"/>
          </w:tcPr>
          <w:p w14:paraId="2081A35A" w14:textId="67F20AAB" w:rsidR="002A072E" w:rsidRPr="007A4D66" w:rsidRDefault="008E5B92" w:rsidP="007A4D66">
            <w:pPr>
              <w:jc w:val="center"/>
              <w:rPr>
                <w:b/>
              </w:rPr>
            </w:pPr>
            <w:r>
              <w:rPr>
                <w:b/>
              </w:rPr>
              <w:t>2</w:t>
            </w:r>
          </w:p>
        </w:tc>
      </w:tr>
      <w:tr w:rsidR="006F26F0" w:rsidRPr="007A4D66" w14:paraId="1C5642B2" w14:textId="77777777" w:rsidTr="004E3F53">
        <w:tc>
          <w:tcPr>
            <w:tcW w:w="648" w:type="dxa"/>
          </w:tcPr>
          <w:p w14:paraId="2FCE0989" w14:textId="77777777" w:rsidR="006F26F0" w:rsidRPr="007A4D66" w:rsidRDefault="006F26F0" w:rsidP="007A4D66">
            <w:pPr>
              <w:rPr>
                <w:b/>
              </w:rPr>
            </w:pPr>
            <w:r w:rsidRPr="007A4D66">
              <w:rPr>
                <w:b/>
              </w:rPr>
              <w:t>2.3</w:t>
            </w:r>
          </w:p>
        </w:tc>
        <w:tc>
          <w:tcPr>
            <w:tcW w:w="4167" w:type="dxa"/>
          </w:tcPr>
          <w:p w14:paraId="0E509D05" w14:textId="77777777" w:rsidR="006F26F0" w:rsidRPr="007A4D66" w:rsidRDefault="006F26F0" w:rsidP="004E3F53">
            <w:pPr>
              <w:jc w:val="both"/>
              <w:rPr>
                <w:lang w:val="ro-RO"/>
              </w:rPr>
            </w:pPr>
            <w:r w:rsidRPr="007A4D66">
              <w:rPr>
                <w:lang w:val="ro-RO"/>
              </w:rPr>
              <w:t xml:space="preserve">Modalitatea de recrutare și implicare  a grupului țintă </w:t>
            </w:r>
          </w:p>
        </w:tc>
        <w:tc>
          <w:tcPr>
            <w:tcW w:w="8363" w:type="dxa"/>
          </w:tcPr>
          <w:p w14:paraId="45A490E6" w14:textId="77777777" w:rsidR="006F26F0" w:rsidRPr="007A4D66" w:rsidRDefault="004E3F53" w:rsidP="004E3F53">
            <w:pPr>
              <w:jc w:val="both"/>
              <w:rPr>
                <w:lang w:val="ro-RO"/>
              </w:rPr>
            </w:pPr>
            <w:r w:rsidRPr="004E3F53">
              <w:rPr>
                <w:lang w:val="ro-RO"/>
              </w:rPr>
              <w:t>Criteriile și modalitatea de identificare, selecție şi implicare a membrilor grupului ţintă în activităţile proiectului sunt identificate clar și detaliat. Metodele propuse sunt de natură să asigure participarea numărului de persoane vizat la activitățile proiectului.</w:t>
            </w:r>
          </w:p>
        </w:tc>
        <w:tc>
          <w:tcPr>
            <w:tcW w:w="1150" w:type="dxa"/>
          </w:tcPr>
          <w:p w14:paraId="5557975A" w14:textId="77777777" w:rsidR="006F26F0" w:rsidRPr="007A4D66" w:rsidRDefault="002A072E" w:rsidP="007A4D66">
            <w:pPr>
              <w:jc w:val="center"/>
              <w:rPr>
                <w:b/>
              </w:rPr>
            </w:pPr>
            <w:r w:rsidRPr="007A4D66">
              <w:rPr>
                <w:b/>
              </w:rPr>
              <w:t>2</w:t>
            </w:r>
          </w:p>
        </w:tc>
      </w:tr>
      <w:tr w:rsidR="006F26F0" w:rsidRPr="007A4D66" w14:paraId="1D23265C" w14:textId="77777777" w:rsidTr="004E3F53">
        <w:tc>
          <w:tcPr>
            <w:tcW w:w="648" w:type="dxa"/>
            <w:vMerge w:val="restart"/>
          </w:tcPr>
          <w:p w14:paraId="344968D4" w14:textId="77777777" w:rsidR="006F26F0" w:rsidRPr="007A4D66" w:rsidRDefault="006F26F0" w:rsidP="007A4D66">
            <w:pPr>
              <w:rPr>
                <w:b/>
              </w:rPr>
            </w:pPr>
            <w:r w:rsidRPr="007A4D66">
              <w:rPr>
                <w:b/>
              </w:rPr>
              <w:t>2.4</w:t>
            </w:r>
          </w:p>
        </w:tc>
        <w:tc>
          <w:tcPr>
            <w:tcW w:w="4167" w:type="dxa"/>
            <w:vMerge w:val="restart"/>
          </w:tcPr>
          <w:p w14:paraId="7F474F66" w14:textId="77777777" w:rsidR="006F26F0" w:rsidRPr="007A4D66" w:rsidRDefault="006F26F0" w:rsidP="004E3F53">
            <w:pPr>
              <w:jc w:val="both"/>
              <w:rPr>
                <w:lang w:val="ro-RO"/>
              </w:rPr>
            </w:pPr>
            <w:r w:rsidRPr="007A4D66">
              <w:rPr>
                <w:lang w:val="ro-RO"/>
              </w:rPr>
              <w:t xml:space="preserve">Proiectul prezintă valoare adăugată </w:t>
            </w:r>
          </w:p>
        </w:tc>
        <w:tc>
          <w:tcPr>
            <w:tcW w:w="8363" w:type="dxa"/>
          </w:tcPr>
          <w:p w14:paraId="6DBDF9B5" w14:textId="77777777" w:rsidR="006F26F0" w:rsidRPr="004E3F53" w:rsidRDefault="004E3F53" w:rsidP="004E3F53">
            <w:pPr>
              <w:jc w:val="both"/>
            </w:pPr>
            <w:r w:rsidRPr="00F04ACB">
              <w:t xml:space="preserve">Impactul estimat asupra grupului țintă şi asupra domeniului </w:t>
            </w:r>
            <w:r>
              <w:t xml:space="preserve">vizat </w:t>
            </w:r>
            <w:r w:rsidRPr="00F04ACB">
              <w:t xml:space="preserve">este </w:t>
            </w:r>
            <w:r>
              <w:t xml:space="preserve">descris clar și este </w:t>
            </w:r>
            <w:r w:rsidRPr="00F04ACB">
              <w:t>realist</w:t>
            </w:r>
            <w:r>
              <w:t xml:space="preserve"> și relevant față de nevoile identificate.</w:t>
            </w:r>
          </w:p>
        </w:tc>
        <w:tc>
          <w:tcPr>
            <w:tcW w:w="1150" w:type="dxa"/>
          </w:tcPr>
          <w:p w14:paraId="2C21861F" w14:textId="77777777" w:rsidR="006F26F0" w:rsidRPr="007A4D66" w:rsidRDefault="006F26F0" w:rsidP="007A4D66">
            <w:pPr>
              <w:jc w:val="center"/>
              <w:rPr>
                <w:b/>
              </w:rPr>
            </w:pPr>
            <w:r w:rsidRPr="007A4D66">
              <w:rPr>
                <w:b/>
              </w:rPr>
              <w:t>3</w:t>
            </w:r>
          </w:p>
        </w:tc>
      </w:tr>
      <w:tr w:rsidR="006F26F0" w:rsidRPr="007A4D66" w14:paraId="79C4487E" w14:textId="77777777" w:rsidTr="004E3F53">
        <w:tc>
          <w:tcPr>
            <w:tcW w:w="648" w:type="dxa"/>
            <w:vMerge/>
          </w:tcPr>
          <w:p w14:paraId="68835BC1" w14:textId="77777777" w:rsidR="006F26F0" w:rsidRPr="007A4D66" w:rsidRDefault="006F26F0" w:rsidP="007A4D66">
            <w:pPr>
              <w:rPr>
                <w:b/>
              </w:rPr>
            </w:pPr>
          </w:p>
        </w:tc>
        <w:tc>
          <w:tcPr>
            <w:tcW w:w="4167" w:type="dxa"/>
            <w:vMerge/>
          </w:tcPr>
          <w:p w14:paraId="1263EE22" w14:textId="77777777" w:rsidR="006F26F0" w:rsidRPr="007A4D66" w:rsidRDefault="006F26F0" w:rsidP="004E3F53">
            <w:pPr>
              <w:jc w:val="both"/>
              <w:rPr>
                <w:lang w:val="ro-RO"/>
              </w:rPr>
            </w:pPr>
          </w:p>
        </w:tc>
        <w:tc>
          <w:tcPr>
            <w:tcW w:w="8363" w:type="dxa"/>
          </w:tcPr>
          <w:p w14:paraId="1EB33ADD" w14:textId="0F9B29E0" w:rsidR="006F26F0" w:rsidRPr="007A4D66" w:rsidRDefault="004E3F53" w:rsidP="004E3F53">
            <w:pPr>
              <w:jc w:val="both"/>
              <w:rPr>
                <w:lang w:val="ro-RO"/>
              </w:rPr>
            </w:pPr>
            <w:r w:rsidRPr="004E3F53">
              <w:t>Proiectul aduce membrilor grupului ţintă beneficii reale, pe care aceștia nu le-ar avea în lipsa implementării proiectului propus</w:t>
            </w:r>
            <w:r w:rsidR="00E90E77">
              <w:t>.</w:t>
            </w:r>
          </w:p>
        </w:tc>
        <w:tc>
          <w:tcPr>
            <w:tcW w:w="1150" w:type="dxa"/>
          </w:tcPr>
          <w:p w14:paraId="5CE5DFB7" w14:textId="77777777" w:rsidR="006F26F0" w:rsidRPr="007A4D66" w:rsidRDefault="005F7215" w:rsidP="007A4D66">
            <w:pPr>
              <w:jc w:val="center"/>
              <w:rPr>
                <w:b/>
              </w:rPr>
            </w:pPr>
            <w:r w:rsidRPr="007A4D66">
              <w:rPr>
                <w:b/>
              </w:rPr>
              <w:t>1</w:t>
            </w:r>
          </w:p>
        </w:tc>
      </w:tr>
      <w:tr w:rsidR="006F26F0" w:rsidRPr="007A4D66" w14:paraId="3AD8C7EA" w14:textId="77777777" w:rsidTr="004E3F53">
        <w:tc>
          <w:tcPr>
            <w:tcW w:w="648" w:type="dxa"/>
          </w:tcPr>
          <w:p w14:paraId="7A1E01E1" w14:textId="77777777" w:rsidR="006F26F0" w:rsidRPr="007A4D66" w:rsidRDefault="006F26F0" w:rsidP="007A4D66">
            <w:pPr>
              <w:rPr>
                <w:b/>
              </w:rPr>
            </w:pPr>
            <w:r w:rsidRPr="007A4D66">
              <w:rPr>
                <w:b/>
              </w:rPr>
              <w:t xml:space="preserve">2.5 </w:t>
            </w:r>
          </w:p>
        </w:tc>
        <w:tc>
          <w:tcPr>
            <w:tcW w:w="4167" w:type="dxa"/>
          </w:tcPr>
          <w:p w14:paraId="6C3B1B88" w14:textId="77777777" w:rsidR="006F26F0" w:rsidRPr="007A4D66" w:rsidRDefault="006F26F0" w:rsidP="004E3F53">
            <w:pPr>
              <w:jc w:val="both"/>
              <w:rPr>
                <w:lang w:val="ro-RO"/>
              </w:rPr>
            </w:pPr>
            <w:r w:rsidRPr="007A4D66">
              <w:rPr>
                <w:lang w:val="ro-RO"/>
              </w:rPr>
              <w:t>Proiectul prevede măsuri adecvate de monitorizare în raport cu complexitatea proiectului, pentru a asigura atingerea rezultatelor vizate</w:t>
            </w:r>
          </w:p>
        </w:tc>
        <w:tc>
          <w:tcPr>
            <w:tcW w:w="8363" w:type="dxa"/>
          </w:tcPr>
          <w:p w14:paraId="329C27EB" w14:textId="77777777" w:rsidR="006F26F0" w:rsidRPr="007A4D66" w:rsidRDefault="004E3F53" w:rsidP="004E3F53">
            <w:pPr>
              <w:jc w:val="both"/>
              <w:rPr>
                <w:lang w:val="ro-RO"/>
              </w:rPr>
            </w:pPr>
            <w:r w:rsidRPr="004E3F53">
              <w:rPr>
                <w:lang w:val="ro-RO"/>
              </w:rPr>
              <w:t>Modalitatea de realizare a monitorizării interne a activităţilor proiectului are capacitatea de a contribui la atingerea rezultatelor vizate.</w:t>
            </w:r>
          </w:p>
        </w:tc>
        <w:tc>
          <w:tcPr>
            <w:tcW w:w="1150" w:type="dxa"/>
          </w:tcPr>
          <w:p w14:paraId="2BB4316C" w14:textId="77777777" w:rsidR="006F26F0" w:rsidRPr="007A4D66" w:rsidRDefault="006F26F0" w:rsidP="007A4D66">
            <w:pPr>
              <w:jc w:val="center"/>
              <w:rPr>
                <w:b/>
              </w:rPr>
            </w:pPr>
            <w:r w:rsidRPr="007A4D66">
              <w:rPr>
                <w:b/>
              </w:rPr>
              <w:t>2</w:t>
            </w:r>
          </w:p>
        </w:tc>
      </w:tr>
      <w:tr w:rsidR="006F26F0" w:rsidRPr="007A4D66" w14:paraId="167C82E9" w14:textId="77777777" w:rsidTr="004E3F53">
        <w:tc>
          <w:tcPr>
            <w:tcW w:w="648" w:type="dxa"/>
          </w:tcPr>
          <w:p w14:paraId="297A2105" w14:textId="77777777" w:rsidR="006F26F0" w:rsidRPr="007A4D66" w:rsidRDefault="006F26F0" w:rsidP="007A4D66">
            <w:pPr>
              <w:rPr>
                <w:b/>
              </w:rPr>
            </w:pPr>
            <w:r w:rsidRPr="007A4D66">
              <w:rPr>
                <w:b/>
              </w:rPr>
              <w:t>2.6</w:t>
            </w:r>
          </w:p>
        </w:tc>
        <w:tc>
          <w:tcPr>
            <w:tcW w:w="4167" w:type="dxa"/>
          </w:tcPr>
          <w:p w14:paraId="4D517B75" w14:textId="77777777" w:rsidR="006F26F0" w:rsidRPr="007A4D66" w:rsidRDefault="006F26F0" w:rsidP="004E3F53">
            <w:pPr>
              <w:jc w:val="both"/>
              <w:rPr>
                <w:lang w:val="ro-RO"/>
              </w:rPr>
            </w:pPr>
            <w:r w:rsidRPr="007A4D66">
              <w:rPr>
                <w:lang w:val="ro-RO"/>
              </w:rPr>
              <w:t>În proiect sunt identificate supozițiile și riscurile care pot afecta atingerea obiectivelor proiectului şi este prevăzut un plan de gestionare a acestora</w:t>
            </w:r>
          </w:p>
        </w:tc>
        <w:tc>
          <w:tcPr>
            <w:tcW w:w="8363" w:type="dxa"/>
          </w:tcPr>
          <w:p w14:paraId="49FA0BA6" w14:textId="77777777" w:rsidR="004E3F53" w:rsidRPr="004E3F53" w:rsidRDefault="004E3F53" w:rsidP="004E3F53">
            <w:pPr>
              <w:jc w:val="both"/>
              <w:rPr>
                <w:lang w:val="ro-RO"/>
              </w:rPr>
            </w:pPr>
            <w:r w:rsidRPr="004E3F53">
              <w:rPr>
                <w:lang w:val="ro-RO"/>
              </w:rPr>
              <w:t xml:space="preserve">Proiectul descrie clar și concret condițiile care nu pot fi influențate de solicitant și, după caz, parteneri, de a căror existență depinde în mod esențial implementarea cu succes a proiectului, precum şi riscurile şi potențialul impact al acestora asupra desfăşurării proiectului şi a atingerii indicatorilor propuşi. Proiectul identifică măsuri de prevenire a apariţiei riscurilor, respectiv de atenuare a efectelor acestora în cazul materializării acestora. Riscurile şi eficienţa măsurilor de prevenire, respectiv de minimalizare a efectelor </w:t>
            </w:r>
            <w:r w:rsidRPr="004E3F53">
              <w:rPr>
                <w:lang w:val="ro-RO"/>
              </w:rPr>
              <w:lastRenderedPageBreak/>
              <w:t xml:space="preserve">acestora sunt realiste. </w:t>
            </w:r>
          </w:p>
          <w:p w14:paraId="189DB879" w14:textId="77777777" w:rsidR="006F26F0" w:rsidRPr="007A4D66" w:rsidRDefault="004E3F53" w:rsidP="004E3F53">
            <w:pPr>
              <w:jc w:val="both"/>
              <w:rPr>
                <w:lang w:val="ro-RO"/>
              </w:rPr>
            </w:pPr>
            <w:r w:rsidRPr="004E3F53">
              <w:rPr>
                <w:lang w:val="ro-RO"/>
              </w:rPr>
              <w:t>(Nu se va acorda prioritate numărului riscurilor identificate, ci calității descrierii acestora.)</w:t>
            </w:r>
          </w:p>
        </w:tc>
        <w:tc>
          <w:tcPr>
            <w:tcW w:w="1150" w:type="dxa"/>
          </w:tcPr>
          <w:p w14:paraId="75BAB346" w14:textId="614C1D52" w:rsidR="006F26F0" w:rsidRPr="007A4D66" w:rsidRDefault="008E5B92" w:rsidP="007A4D66">
            <w:pPr>
              <w:jc w:val="center"/>
              <w:rPr>
                <w:b/>
              </w:rPr>
            </w:pPr>
            <w:r>
              <w:rPr>
                <w:b/>
              </w:rPr>
              <w:lastRenderedPageBreak/>
              <w:t>2</w:t>
            </w:r>
          </w:p>
        </w:tc>
      </w:tr>
      <w:tr w:rsidR="006F26F0" w:rsidRPr="007A4D66" w14:paraId="66F5B422" w14:textId="77777777" w:rsidTr="004E3F53">
        <w:tc>
          <w:tcPr>
            <w:tcW w:w="648" w:type="dxa"/>
            <w:shd w:val="clear" w:color="auto" w:fill="FBD4B4" w:themeFill="accent6" w:themeFillTint="66"/>
          </w:tcPr>
          <w:p w14:paraId="41B6EF80" w14:textId="77777777" w:rsidR="006F26F0" w:rsidRPr="007A4D66" w:rsidRDefault="006F26F0" w:rsidP="007A4D66">
            <w:pPr>
              <w:rPr>
                <w:b/>
              </w:rPr>
            </w:pPr>
            <w:r w:rsidRPr="007A4D66">
              <w:rPr>
                <w:b/>
              </w:rPr>
              <w:lastRenderedPageBreak/>
              <w:br w:type="page"/>
              <w:t xml:space="preserve">3 </w:t>
            </w:r>
          </w:p>
        </w:tc>
        <w:tc>
          <w:tcPr>
            <w:tcW w:w="4167" w:type="dxa"/>
            <w:shd w:val="clear" w:color="auto" w:fill="FBD4B4" w:themeFill="accent6" w:themeFillTint="66"/>
          </w:tcPr>
          <w:p w14:paraId="220EC696" w14:textId="77777777" w:rsidR="006F26F0" w:rsidRPr="007A4D66" w:rsidRDefault="006F26F0" w:rsidP="004E3F53">
            <w:pPr>
              <w:jc w:val="both"/>
              <w:rPr>
                <w:lang w:val="ro-RO"/>
              </w:rPr>
            </w:pPr>
            <w:r w:rsidRPr="007A4D66">
              <w:rPr>
                <w:b/>
                <w:lang w:val="ro-RO"/>
              </w:rPr>
              <w:t>EFICIENŢĂ</w:t>
            </w:r>
            <w:r w:rsidRPr="007A4D66">
              <w:rPr>
                <w:lang w:val="ro-RO"/>
              </w:rPr>
              <w:t xml:space="preserve"> – măsura în care proiectul asigură utilizarea optimă a resurselor (umane, materiale, financiare), în termeni de calitate, cantitate și timp alocat, în contextul implementării activităților proiectului în vederea atingerii rezultatelor propuse</w:t>
            </w:r>
          </w:p>
        </w:tc>
        <w:tc>
          <w:tcPr>
            <w:tcW w:w="8363" w:type="dxa"/>
            <w:shd w:val="clear" w:color="auto" w:fill="FBD4B4" w:themeFill="accent6" w:themeFillTint="66"/>
          </w:tcPr>
          <w:p w14:paraId="2BE52E1A" w14:textId="77777777" w:rsidR="006F26F0" w:rsidRPr="007A4D66" w:rsidRDefault="006F26F0" w:rsidP="004E3F53">
            <w:pPr>
              <w:jc w:val="both"/>
              <w:rPr>
                <w:lang w:val="ro-RO"/>
              </w:rPr>
            </w:pPr>
            <w:r w:rsidRPr="007A4D66">
              <w:rPr>
                <w:lang w:val="ro-RO"/>
              </w:rPr>
              <w:t>Dacă scorul obţinut la acest criteriu nu este de minimum 21 puncte, proiectul nu va mai fi evaluat în continuare şi va fi declarat respins, în situaţia în care nu se consideră necesară solicitarea de clarificări.</w:t>
            </w:r>
          </w:p>
        </w:tc>
        <w:tc>
          <w:tcPr>
            <w:tcW w:w="1150" w:type="dxa"/>
            <w:shd w:val="clear" w:color="auto" w:fill="FBD4B4" w:themeFill="accent6" w:themeFillTint="66"/>
          </w:tcPr>
          <w:p w14:paraId="12266B79" w14:textId="77777777" w:rsidR="006F26F0" w:rsidRPr="007A4D66" w:rsidRDefault="006F26F0" w:rsidP="007A4D66">
            <w:pPr>
              <w:jc w:val="center"/>
              <w:rPr>
                <w:b/>
              </w:rPr>
            </w:pPr>
            <w:r w:rsidRPr="007A4D66">
              <w:rPr>
                <w:b/>
              </w:rPr>
              <w:t>Max. 30 Min. 21</w:t>
            </w:r>
          </w:p>
        </w:tc>
      </w:tr>
      <w:tr w:rsidR="006F26F0" w:rsidRPr="007A4D66" w14:paraId="3E74E208" w14:textId="77777777" w:rsidTr="004E3F53">
        <w:tc>
          <w:tcPr>
            <w:tcW w:w="648" w:type="dxa"/>
          </w:tcPr>
          <w:p w14:paraId="7B0C5883" w14:textId="77777777" w:rsidR="006F26F0" w:rsidRPr="007A4D66" w:rsidRDefault="006F26F0" w:rsidP="007A4D66">
            <w:pPr>
              <w:rPr>
                <w:b/>
              </w:rPr>
            </w:pPr>
            <w:r w:rsidRPr="007A4D66">
              <w:rPr>
                <w:b/>
              </w:rPr>
              <w:t>3.1</w:t>
            </w:r>
          </w:p>
        </w:tc>
        <w:tc>
          <w:tcPr>
            <w:tcW w:w="4167" w:type="dxa"/>
          </w:tcPr>
          <w:p w14:paraId="23AC8377" w14:textId="05B9600A" w:rsidR="006F26F0" w:rsidRPr="007A4D66" w:rsidRDefault="006F26F0" w:rsidP="00E90E77">
            <w:pPr>
              <w:jc w:val="both"/>
              <w:rPr>
                <w:lang w:val="ro-RO"/>
              </w:rPr>
            </w:pPr>
            <w:r w:rsidRPr="007A4D66">
              <w:rPr>
                <w:lang w:val="ro-RO"/>
              </w:rPr>
              <w:t>Costurile incluse în buget sunt realiste în raport cu nivelul pieței, fundamentate printr-o analiză realizată de solicitant.</w:t>
            </w:r>
          </w:p>
        </w:tc>
        <w:tc>
          <w:tcPr>
            <w:tcW w:w="8363" w:type="dxa"/>
          </w:tcPr>
          <w:p w14:paraId="2C3C3909" w14:textId="33A62372" w:rsidR="006F26F0" w:rsidRPr="007A4D66" w:rsidRDefault="006F26F0" w:rsidP="004E3F53">
            <w:pPr>
              <w:jc w:val="both"/>
              <w:rPr>
                <w:lang w:val="ro-RO"/>
              </w:rPr>
            </w:pPr>
            <w:r w:rsidRPr="007A4D66">
              <w:rPr>
                <w:lang w:val="ro-RO"/>
              </w:rPr>
              <w:t>Este prezentată o analiză a costurilor de pe piaţă pentru servicii/bunuri similare</w:t>
            </w:r>
            <w:r w:rsidR="00E90E77">
              <w:rPr>
                <w:lang w:val="ro-RO"/>
              </w:rPr>
              <w:t>.</w:t>
            </w:r>
          </w:p>
        </w:tc>
        <w:tc>
          <w:tcPr>
            <w:tcW w:w="1150" w:type="dxa"/>
          </w:tcPr>
          <w:p w14:paraId="1D64C8B7" w14:textId="77777777" w:rsidR="006F26F0" w:rsidRPr="007A4D66" w:rsidRDefault="006F26F0" w:rsidP="007A4D66">
            <w:pPr>
              <w:jc w:val="center"/>
              <w:rPr>
                <w:b/>
              </w:rPr>
            </w:pPr>
            <w:r w:rsidRPr="007A4D66">
              <w:rPr>
                <w:b/>
              </w:rPr>
              <w:t>3</w:t>
            </w:r>
          </w:p>
        </w:tc>
      </w:tr>
      <w:tr w:rsidR="006F26F0" w:rsidRPr="007A4D66" w14:paraId="7AD9F242" w14:textId="77777777" w:rsidTr="004E3F53">
        <w:tc>
          <w:tcPr>
            <w:tcW w:w="648" w:type="dxa"/>
            <w:vMerge w:val="restart"/>
          </w:tcPr>
          <w:p w14:paraId="251026AC" w14:textId="77777777" w:rsidR="006F26F0" w:rsidRPr="007A4D66" w:rsidRDefault="006F26F0" w:rsidP="007A4D66">
            <w:pPr>
              <w:rPr>
                <w:b/>
              </w:rPr>
            </w:pPr>
            <w:r w:rsidRPr="007A4D66">
              <w:rPr>
                <w:b/>
              </w:rPr>
              <w:t>3.2</w:t>
            </w:r>
          </w:p>
        </w:tc>
        <w:tc>
          <w:tcPr>
            <w:tcW w:w="4167" w:type="dxa"/>
            <w:vMerge w:val="restart"/>
          </w:tcPr>
          <w:p w14:paraId="77A85F2F" w14:textId="77777777" w:rsidR="006F26F0" w:rsidRPr="007A4D66" w:rsidRDefault="006F26F0" w:rsidP="004E3F53">
            <w:pPr>
              <w:jc w:val="both"/>
              <w:rPr>
                <w:lang w:val="ro-RO"/>
              </w:rPr>
            </w:pPr>
            <w:r w:rsidRPr="007A4D66">
              <w:rPr>
                <w:lang w:val="ro-RO"/>
              </w:rPr>
              <w:t>Resursele umane (număr persoane, experiența profesională a acestora, implicarea acestora în proiect) sunt adecvate în raport cu activitățile propuse și rezultatele așteptate.</w:t>
            </w:r>
          </w:p>
        </w:tc>
        <w:tc>
          <w:tcPr>
            <w:tcW w:w="8363" w:type="dxa"/>
          </w:tcPr>
          <w:p w14:paraId="115891F4" w14:textId="77777777" w:rsidR="006F26F0" w:rsidRPr="007A4D66" w:rsidRDefault="006F26F0" w:rsidP="004E3F53">
            <w:pPr>
              <w:jc w:val="both"/>
              <w:rPr>
                <w:lang w:val="ro-RO"/>
              </w:rPr>
            </w:pPr>
            <w:r w:rsidRPr="007A4D66">
              <w:rPr>
                <w:lang w:val="ro-RO"/>
              </w:rPr>
              <w:t xml:space="preserve">Pozițiile membrilor echipei de management a </w:t>
            </w:r>
            <w:r w:rsidR="004E3F53" w:rsidRPr="004E3F53">
              <w:rPr>
                <w:lang w:val="ro-RO"/>
              </w:rPr>
              <w:t>proiectului sunt justificate față de activitățile propuse, având atribuții individuale, complementare, care nu se suprapun, chiar dacă proiectul se implementează în parteneriat sau se apelează la externalizare.</w:t>
            </w:r>
          </w:p>
        </w:tc>
        <w:tc>
          <w:tcPr>
            <w:tcW w:w="1150" w:type="dxa"/>
          </w:tcPr>
          <w:p w14:paraId="0DE3E522" w14:textId="77777777" w:rsidR="006F26F0" w:rsidRPr="007A4D66" w:rsidRDefault="006F26F0" w:rsidP="007A4D66">
            <w:pPr>
              <w:jc w:val="center"/>
              <w:rPr>
                <w:b/>
              </w:rPr>
            </w:pPr>
            <w:r w:rsidRPr="007A4D66">
              <w:rPr>
                <w:b/>
              </w:rPr>
              <w:t>3</w:t>
            </w:r>
          </w:p>
        </w:tc>
      </w:tr>
      <w:tr w:rsidR="006F26F0" w:rsidRPr="007A4D66" w14:paraId="7DE82BA9" w14:textId="77777777" w:rsidTr="004E3F53">
        <w:tc>
          <w:tcPr>
            <w:tcW w:w="648" w:type="dxa"/>
            <w:vMerge/>
          </w:tcPr>
          <w:p w14:paraId="162FD4ED" w14:textId="77777777" w:rsidR="006F26F0" w:rsidRPr="007A4D66" w:rsidRDefault="006F26F0" w:rsidP="007A4D66">
            <w:pPr>
              <w:rPr>
                <w:b/>
              </w:rPr>
            </w:pPr>
          </w:p>
        </w:tc>
        <w:tc>
          <w:tcPr>
            <w:tcW w:w="4167" w:type="dxa"/>
            <w:vMerge/>
          </w:tcPr>
          <w:p w14:paraId="440840D2" w14:textId="77777777" w:rsidR="006F26F0" w:rsidRPr="007A4D66" w:rsidRDefault="006F26F0" w:rsidP="004E3F53">
            <w:pPr>
              <w:jc w:val="both"/>
              <w:rPr>
                <w:lang w:val="ro-RO"/>
              </w:rPr>
            </w:pPr>
          </w:p>
        </w:tc>
        <w:tc>
          <w:tcPr>
            <w:tcW w:w="8363" w:type="dxa"/>
          </w:tcPr>
          <w:p w14:paraId="0BAB7F06" w14:textId="74F40699" w:rsidR="006F26F0" w:rsidRPr="007A4D66" w:rsidRDefault="004E3F53" w:rsidP="004E3F53">
            <w:pPr>
              <w:jc w:val="both"/>
              <w:rPr>
                <w:lang w:val="ro-RO"/>
              </w:rPr>
            </w:pPr>
            <w:r w:rsidRPr="004E3F53">
              <w:rPr>
                <w:lang w:val="ro-RO"/>
              </w:rPr>
              <w:t>Structura și componența echipei de implementare a proiectului sunt adecvate naturii activităților (număr de experți, profiluri, calificare).</w:t>
            </w:r>
          </w:p>
        </w:tc>
        <w:tc>
          <w:tcPr>
            <w:tcW w:w="1150" w:type="dxa"/>
          </w:tcPr>
          <w:p w14:paraId="4D34CEA3" w14:textId="77777777" w:rsidR="006F26F0" w:rsidRPr="007A4D66" w:rsidRDefault="006F26F0" w:rsidP="007A4D66">
            <w:pPr>
              <w:jc w:val="center"/>
              <w:rPr>
                <w:b/>
              </w:rPr>
            </w:pPr>
            <w:r w:rsidRPr="007A4D66">
              <w:rPr>
                <w:b/>
              </w:rPr>
              <w:t>3</w:t>
            </w:r>
          </w:p>
        </w:tc>
      </w:tr>
      <w:tr w:rsidR="006F26F0" w:rsidRPr="007A4D66" w14:paraId="594A7563" w14:textId="77777777" w:rsidTr="004E3F53">
        <w:tc>
          <w:tcPr>
            <w:tcW w:w="648" w:type="dxa"/>
            <w:vMerge/>
          </w:tcPr>
          <w:p w14:paraId="4EDFFA8A" w14:textId="77777777" w:rsidR="006F26F0" w:rsidRPr="007A4D66" w:rsidRDefault="006F26F0" w:rsidP="007A4D66">
            <w:pPr>
              <w:rPr>
                <w:b/>
              </w:rPr>
            </w:pPr>
          </w:p>
        </w:tc>
        <w:tc>
          <w:tcPr>
            <w:tcW w:w="4167" w:type="dxa"/>
            <w:vMerge/>
          </w:tcPr>
          <w:p w14:paraId="019B5BA0" w14:textId="77777777" w:rsidR="006F26F0" w:rsidRPr="007A4D66" w:rsidRDefault="006F26F0" w:rsidP="004E3F53">
            <w:pPr>
              <w:jc w:val="both"/>
              <w:rPr>
                <w:lang w:val="ro-RO"/>
              </w:rPr>
            </w:pPr>
          </w:p>
        </w:tc>
        <w:tc>
          <w:tcPr>
            <w:tcW w:w="8363" w:type="dxa"/>
          </w:tcPr>
          <w:p w14:paraId="4016B449" w14:textId="77777777" w:rsidR="006F26F0" w:rsidRPr="007A4D66" w:rsidRDefault="004E3F53" w:rsidP="004E3F53">
            <w:pPr>
              <w:jc w:val="both"/>
              <w:rPr>
                <w:lang w:val="ro-RO"/>
              </w:rPr>
            </w:pPr>
            <w:r w:rsidRPr="004E3F53">
              <w:rPr>
                <w:lang w:val="ro-RO"/>
              </w:rPr>
              <w:t>Implicarea în proiect a tuturor membrilor echipei este adecvată obiectivelor propuse şi planificării activităţilor (activitatea membrilor echipei de proiect este eficientă) – inclusiv din perspectiva normele de lucru și a duratei.</w:t>
            </w:r>
          </w:p>
        </w:tc>
        <w:tc>
          <w:tcPr>
            <w:tcW w:w="1150" w:type="dxa"/>
          </w:tcPr>
          <w:p w14:paraId="420F1FF9" w14:textId="77777777" w:rsidR="006F26F0" w:rsidRPr="007A4D66" w:rsidRDefault="006F26F0" w:rsidP="007A4D66">
            <w:pPr>
              <w:jc w:val="center"/>
              <w:rPr>
                <w:b/>
              </w:rPr>
            </w:pPr>
            <w:r w:rsidRPr="007A4D66">
              <w:rPr>
                <w:b/>
              </w:rPr>
              <w:t>3</w:t>
            </w:r>
          </w:p>
        </w:tc>
      </w:tr>
      <w:tr w:rsidR="008706C0" w:rsidRPr="007A4D66" w14:paraId="50532E42" w14:textId="77777777" w:rsidTr="004E3F53">
        <w:tc>
          <w:tcPr>
            <w:tcW w:w="648" w:type="dxa"/>
            <w:vMerge/>
          </w:tcPr>
          <w:p w14:paraId="18864051" w14:textId="77777777" w:rsidR="008706C0" w:rsidRPr="007A4D66" w:rsidRDefault="008706C0" w:rsidP="007A4D66">
            <w:pPr>
              <w:rPr>
                <w:b/>
              </w:rPr>
            </w:pPr>
          </w:p>
        </w:tc>
        <w:tc>
          <w:tcPr>
            <w:tcW w:w="4167" w:type="dxa"/>
            <w:vMerge/>
          </w:tcPr>
          <w:p w14:paraId="715E25BC" w14:textId="77777777" w:rsidR="008706C0" w:rsidRPr="007A4D66" w:rsidRDefault="008706C0" w:rsidP="004E3F53">
            <w:pPr>
              <w:jc w:val="both"/>
              <w:rPr>
                <w:lang w:val="ro-RO"/>
              </w:rPr>
            </w:pPr>
          </w:p>
        </w:tc>
        <w:tc>
          <w:tcPr>
            <w:tcW w:w="8363" w:type="dxa"/>
          </w:tcPr>
          <w:p w14:paraId="43DA93FC" w14:textId="77777777" w:rsidR="008706C0" w:rsidRPr="007A4D66" w:rsidRDefault="004E3F53" w:rsidP="004E3F53">
            <w:pPr>
              <w:jc w:val="both"/>
              <w:rPr>
                <w:lang w:val="ro-RO"/>
              </w:rPr>
            </w:pPr>
            <w:r w:rsidRPr="004E3F53">
              <w:rPr>
                <w:lang w:val="ro-RO"/>
              </w:rPr>
              <w:t>Încadrarea experților propuși în categoriile de experiență indicate de ghidul solicitantului este corectă, conform descrierii din cererea de finanțare și CV-urilor prezentate.</w:t>
            </w:r>
          </w:p>
        </w:tc>
        <w:tc>
          <w:tcPr>
            <w:tcW w:w="1150" w:type="dxa"/>
          </w:tcPr>
          <w:p w14:paraId="336BF999" w14:textId="77777777" w:rsidR="008706C0" w:rsidRPr="007A4D66" w:rsidRDefault="008706C0" w:rsidP="007A4D66">
            <w:pPr>
              <w:jc w:val="center"/>
              <w:rPr>
                <w:b/>
              </w:rPr>
            </w:pPr>
            <w:r w:rsidRPr="007A4D66">
              <w:rPr>
                <w:b/>
              </w:rPr>
              <w:t>2</w:t>
            </w:r>
          </w:p>
        </w:tc>
      </w:tr>
      <w:tr w:rsidR="006F26F0" w:rsidRPr="007A4D66" w14:paraId="64B2CFAB" w14:textId="77777777" w:rsidTr="004E3F53">
        <w:tc>
          <w:tcPr>
            <w:tcW w:w="648" w:type="dxa"/>
            <w:vMerge/>
          </w:tcPr>
          <w:p w14:paraId="2222855A" w14:textId="77777777" w:rsidR="006F26F0" w:rsidRPr="007A4D66" w:rsidRDefault="006F26F0" w:rsidP="007A4D66">
            <w:pPr>
              <w:rPr>
                <w:b/>
              </w:rPr>
            </w:pPr>
          </w:p>
        </w:tc>
        <w:tc>
          <w:tcPr>
            <w:tcW w:w="4167" w:type="dxa"/>
            <w:vMerge/>
          </w:tcPr>
          <w:p w14:paraId="21628C56" w14:textId="77777777" w:rsidR="006F26F0" w:rsidRPr="007A4D66" w:rsidRDefault="006F26F0" w:rsidP="004E3F53">
            <w:pPr>
              <w:jc w:val="both"/>
              <w:rPr>
                <w:lang w:val="ro-RO"/>
              </w:rPr>
            </w:pPr>
          </w:p>
        </w:tc>
        <w:tc>
          <w:tcPr>
            <w:tcW w:w="8363" w:type="dxa"/>
          </w:tcPr>
          <w:p w14:paraId="5CAE9363" w14:textId="77777777" w:rsidR="006F26F0" w:rsidRPr="007A4D66" w:rsidRDefault="004E3F53" w:rsidP="004E3F53">
            <w:pPr>
              <w:jc w:val="both"/>
              <w:rPr>
                <w:lang w:val="ro-RO"/>
              </w:rPr>
            </w:pPr>
            <w:r w:rsidRPr="004E3F53">
              <w:rPr>
                <w:lang w:val="ro-RO"/>
              </w:rPr>
              <w:t>Calificarea și experiența profesională ale experților propuși sunt relevante și suficente pentru activitățile propuse și rezultatele așteptate, conform descrierii din cererea de finanțare și CV-urilor prezentate</w:t>
            </w:r>
          </w:p>
        </w:tc>
        <w:tc>
          <w:tcPr>
            <w:tcW w:w="1150" w:type="dxa"/>
          </w:tcPr>
          <w:p w14:paraId="30591621" w14:textId="0EC3E882" w:rsidR="006F26F0" w:rsidRPr="007A4D66" w:rsidRDefault="00463408" w:rsidP="007A4D66">
            <w:pPr>
              <w:jc w:val="center"/>
              <w:rPr>
                <w:b/>
              </w:rPr>
            </w:pPr>
            <w:r>
              <w:rPr>
                <w:b/>
              </w:rPr>
              <w:t>3</w:t>
            </w:r>
          </w:p>
        </w:tc>
      </w:tr>
      <w:tr w:rsidR="006F26F0" w:rsidRPr="007A4D66" w14:paraId="7458E0F8" w14:textId="77777777" w:rsidTr="004E3F53">
        <w:tc>
          <w:tcPr>
            <w:tcW w:w="648" w:type="dxa"/>
            <w:vMerge w:val="restart"/>
          </w:tcPr>
          <w:p w14:paraId="3AD5D19A" w14:textId="77777777" w:rsidR="006F26F0" w:rsidRPr="007A4D66" w:rsidRDefault="006F26F0" w:rsidP="007A4D66">
            <w:pPr>
              <w:rPr>
                <w:b/>
              </w:rPr>
            </w:pPr>
            <w:r w:rsidRPr="007A4D66">
              <w:rPr>
                <w:b/>
              </w:rPr>
              <w:t>3.3</w:t>
            </w:r>
          </w:p>
        </w:tc>
        <w:tc>
          <w:tcPr>
            <w:tcW w:w="4167" w:type="dxa"/>
            <w:vMerge w:val="restart"/>
          </w:tcPr>
          <w:p w14:paraId="37D6CBCD" w14:textId="77777777" w:rsidR="006F26F0" w:rsidRPr="007A4D66" w:rsidRDefault="006F26F0" w:rsidP="004E3F53">
            <w:pPr>
              <w:jc w:val="both"/>
              <w:rPr>
                <w:lang w:val="ro-RO"/>
              </w:rPr>
            </w:pPr>
            <w:r w:rsidRPr="007A4D66">
              <w:rPr>
                <w:lang w:val="ro-RO"/>
              </w:rPr>
              <w:t>Resursele materiale sunt adecvate ca natură, structură şi dimensiune în raport cu activitățile propuse și rezultatele așteptate.</w:t>
            </w:r>
          </w:p>
        </w:tc>
        <w:tc>
          <w:tcPr>
            <w:tcW w:w="8363" w:type="dxa"/>
          </w:tcPr>
          <w:p w14:paraId="46553C8E" w14:textId="77777777" w:rsidR="006F26F0" w:rsidRPr="007A4D66" w:rsidRDefault="004E3F53" w:rsidP="004E3F53">
            <w:pPr>
              <w:jc w:val="both"/>
              <w:rPr>
                <w:lang w:val="ro-RO"/>
              </w:rPr>
            </w:pPr>
            <w:r w:rsidRPr="004E3F53">
              <w:rPr>
                <w:lang w:val="ro-RO"/>
              </w:rPr>
              <w:t>Resursele materiale puse la dispoziție de solicitant și, după caz, partener/i sunt relevante și suficiente pentru buna implementare a proiectului (spații, echipamente IT, mijloace de transport etc.);</w:t>
            </w:r>
          </w:p>
        </w:tc>
        <w:tc>
          <w:tcPr>
            <w:tcW w:w="1150" w:type="dxa"/>
          </w:tcPr>
          <w:p w14:paraId="4F00FF8F" w14:textId="77777777" w:rsidR="006F26F0" w:rsidRPr="007A4D66" w:rsidRDefault="006F26F0" w:rsidP="007A4D66">
            <w:pPr>
              <w:jc w:val="center"/>
              <w:rPr>
                <w:b/>
              </w:rPr>
            </w:pPr>
            <w:r w:rsidRPr="007A4D66">
              <w:rPr>
                <w:b/>
              </w:rPr>
              <w:t>1</w:t>
            </w:r>
          </w:p>
        </w:tc>
      </w:tr>
      <w:tr w:rsidR="006F26F0" w:rsidRPr="007A4D66" w14:paraId="365DBD79" w14:textId="77777777" w:rsidTr="004E3F53">
        <w:tc>
          <w:tcPr>
            <w:tcW w:w="648" w:type="dxa"/>
            <w:vMerge/>
          </w:tcPr>
          <w:p w14:paraId="10BB8A00" w14:textId="77777777" w:rsidR="006F26F0" w:rsidRPr="007A4D66" w:rsidRDefault="006F26F0" w:rsidP="007A4D66">
            <w:pPr>
              <w:rPr>
                <w:b/>
              </w:rPr>
            </w:pPr>
          </w:p>
        </w:tc>
        <w:tc>
          <w:tcPr>
            <w:tcW w:w="4167" w:type="dxa"/>
            <w:vMerge/>
          </w:tcPr>
          <w:p w14:paraId="05A9D7E1" w14:textId="77777777" w:rsidR="006F26F0" w:rsidRPr="007A4D66" w:rsidRDefault="006F26F0" w:rsidP="004E3F53">
            <w:pPr>
              <w:jc w:val="both"/>
              <w:rPr>
                <w:lang w:val="ro-RO"/>
              </w:rPr>
            </w:pPr>
          </w:p>
        </w:tc>
        <w:tc>
          <w:tcPr>
            <w:tcW w:w="8363" w:type="dxa"/>
          </w:tcPr>
          <w:p w14:paraId="5FCB76DA" w14:textId="77777777" w:rsidR="006F26F0" w:rsidRPr="007A4D66" w:rsidRDefault="004E3F53" w:rsidP="004E3F53">
            <w:pPr>
              <w:jc w:val="both"/>
              <w:rPr>
                <w:lang w:val="ro-RO"/>
              </w:rPr>
            </w:pPr>
            <w:r w:rsidRPr="004E3F53">
              <w:rPr>
                <w:lang w:val="ro-RO"/>
              </w:rPr>
              <w:t>Necesitatea resurselor materiale ce urmează a fi plătite din bugetul proiectului este justificată și contribuie la buna implementare a acestuia (spații, echipamente IT, mijloace de transport etc.).</w:t>
            </w:r>
          </w:p>
        </w:tc>
        <w:tc>
          <w:tcPr>
            <w:tcW w:w="1150" w:type="dxa"/>
          </w:tcPr>
          <w:p w14:paraId="1B9B782B" w14:textId="77777777" w:rsidR="006F26F0" w:rsidRPr="007A4D66" w:rsidRDefault="006F26F0" w:rsidP="007A4D66">
            <w:pPr>
              <w:jc w:val="center"/>
              <w:rPr>
                <w:b/>
              </w:rPr>
            </w:pPr>
            <w:r w:rsidRPr="007A4D66">
              <w:rPr>
                <w:b/>
              </w:rPr>
              <w:t>3</w:t>
            </w:r>
          </w:p>
        </w:tc>
      </w:tr>
      <w:tr w:rsidR="006F26F0" w:rsidRPr="007A4D66" w14:paraId="53028F8D" w14:textId="77777777" w:rsidTr="004E3F53">
        <w:tc>
          <w:tcPr>
            <w:tcW w:w="648" w:type="dxa"/>
          </w:tcPr>
          <w:p w14:paraId="453A991B" w14:textId="77777777" w:rsidR="006F26F0" w:rsidRPr="007A4D66" w:rsidRDefault="006F26F0" w:rsidP="007A4D66">
            <w:pPr>
              <w:rPr>
                <w:b/>
              </w:rPr>
            </w:pPr>
            <w:r w:rsidRPr="007A4D66">
              <w:rPr>
                <w:b/>
              </w:rPr>
              <w:t>3.4</w:t>
            </w:r>
          </w:p>
        </w:tc>
        <w:tc>
          <w:tcPr>
            <w:tcW w:w="4167" w:type="dxa"/>
          </w:tcPr>
          <w:p w14:paraId="74108BF4" w14:textId="77777777" w:rsidR="006F26F0" w:rsidRPr="007A4D66" w:rsidRDefault="006F26F0" w:rsidP="004E3F53">
            <w:pPr>
              <w:jc w:val="both"/>
              <w:rPr>
                <w:lang w:val="ro-RO"/>
              </w:rPr>
            </w:pPr>
            <w:r w:rsidRPr="007A4D66">
              <w:rPr>
                <w:lang w:val="ro-RO"/>
              </w:rPr>
              <w:t>Planificarea activităților proiectului este raţională în raport cu natura activităților propuse și cu rezultatele așteptate.</w:t>
            </w:r>
          </w:p>
        </w:tc>
        <w:tc>
          <w:tcPr>
            <w:tcW w:w="8363" w:type="dxa"/>
          </w:tcPr>
          <w:p w14:paraId="39D6061A" w14:textId="77777777" w:rsidR="006F26F0" w:rsidRPr="007A4D66" w:rsidRDefault="004E3F53" w:rsidP="004E3F53">
            <w:pPr>
              <w:jc w:val="both"/>
              <w:rPr>
                <w:lang w:val="ro-RO"/>
              </w:rPr>
            </w:pPr>
            <w:r w:rsidRPr="004E3F53">
              <w:rPr>
                <w:lang w:val="ro-RO"/>
              </w:rPr>
              <w:t>Planificarea în timp și durata activităţilor țin cont de natura acestora, iar succesiunea lor în timp este logică și realistă. Termenele de realizare propuse ţin cont de durata de obţinere a rezultatelor şi de resursele puse la dispoziţie prin proiect.</w:t>
            </w:r>
          </w:p>
        </w:tc>
        <w:tc>
          <w:tcPr>
            <w:tcW w:w="1150" w:type="dxa"/>
          </w:tcPr>
          <w:p w14:paraId="62B4F407" w14:textId="77777777" w:rsidR="006F26F0" w:rsidRPr="007A4D66" w:rsidRDefault="006F26F0" w:rsidP="007A4D66">
            <w:pPr>
              <w:jc w:val="center"/>
              <w:rPr>
                <w:b/>
              </w:rPr>
            </w:pPr>
            <w:r w:rsidRPr="007A4D66">
              <w:rPr>
                <w:b/>
              </w:rPr>
              <w:t>3</w:t>
            </w:r>
          </w:p>
        </w:tc>
      </w:tr>
      <w:tr w:rsidR="006F26F0" w:rsidRPr="007A4D66" w14:paraId="08821248" w14:textId="77777777" w:rsidTr="004E3F53">
        <w:tc>
          <w:tcPr>
            <w:tcW w:w="648" w:type="dxa"/>
          </w:tcPr>
          <w:p w14:paraId="2449FA5A" w14:textId="77777777" w:rsidR="006F26F0" w:rsidRPr="007A4D66" w:rsidRDefault="006F26F0" w:rsidP="007A4D66">
            <w:pPr>
              <w:rPr>
                <w:b/>
              </w:rPr>
            </w:pPr>
            <w:r w:rsidRPr="007A4D66">
              <w:rPr>
                <w:b/>
              </w:rPr>
              <w:t>3.5</w:t>
            </w:r>
          </w:p>
        </w:tc>
        <w:tc>
          <w:tcPr>
            <w:tcW w:w="4167" w:type="dxa"/>
          </w:tcPr>
          <w:p w14:paraId="45161846" w14:textId="77777777" w:rsidR="006F26F0" w:rsidRPr="007A4D66" w:rsidRDefault="006F26F0" w:rsidP="004E3F53">
            <w:pPr>
              <w:jc w:val="both"/>
              <w:rPr>
                <w:lang w:val="ro-RO"/>
              </w:rPr>
            </w:pPr>
            <w:r w:rsidRPr="007A4D66">
              <w:rPr>
                <w:lang w:val="ro-RO"/>
              </w:rPr>
              <w:t>Resursele care vor fi sub-contractate sunt justificate în raport cu activitățile şi cu rezultatele proiectului.</w:t>
            </w:r>
          </w:p>
        </w:tc>
        <w:tc>
          <w:tcPr>
            <w:tcW w:w="8363" w:type="dxa"/>
          </w:tcPr>
          <w:p w14:paraId="7BAE1D80" w14:textId="77777777" w:rsidR="006F26F0" w:rsidRPr="007A4D66" w:rsidRDefault="004E3F53" w:rsidP="004E3F53">
            <w:pPr>
              <w:jc w:val="both"/>
              <w:rPr>
                <w:lang w:val="ro-RO"/>
              </w:rPr>
            </w:pPr>
            <w:r w:rsidRPr="004E3F53">
              <w:rPr>
                <w:lang w:val="ro-RO"/>
              </w:rPr>
              <w:t>Necesitatea subcontractării este argumentată clar și realist în raport cu activităţile proiectului şi cu resursele deținute de solicitant şi, după caz, de partener.</w:t>
            </w:r>
          </w:p>
        </w:tc>
        <w:tc>
          <w:tcPr>
            <w:tcW w:w="1150" w:type="dxa"/>
          </w:tcPr>
          <w:p w14:paraId="61AEC32A" w14:textId="25668540" w:rsidR="006F26F0" w:rsidRPr="00463408" w:rsidRDefault="00463408" w:rsidP="00463408">
            <w:pPr>
              <w:jc w:val="center"/>
              <w:rPr>
                <w:b/>
              </w:rPr>
            </w:pPr>
            <w:r>
              <w:rPr>
                <w:b/>
              </w:rPr>
              <w:t>2</w:t>
            </w:r>
          </w:p>
        </w:tc>
      </w:tr>
      <w:tr w:rsidR="006F26F0" w:rsidRPr="007A4D66" w14:paraId="1CC94CA5" w14:textId="77777777" w:rsidTr="004E3F53">
        <w:tc>
          <w:tcPr>
            <w:tcW w:w="648" w:type="dxa"/>
          </w:tcPr>
          <w:p w14:paraId="0103F67A" w14:textId="1D41A916" w:rsidR="006F26F0" w:rsidRPr="007A4D66" w:rsidRDefault="00A83FAD" w:rsidP="007A4D66">
            <w:pPr>
              <w:rPr>
                <w:b/>
              </w:rPr>
            </w:pPr>
            <w:r>
              <w:rPr>
                <w:b/>
              </w:rPr>
              <w:lastRenderedPageBreak/>
              <w:t>3.6</w:t>
            </w:r>
          </w:p>
        </w:tc>
        <w:tc>
          <w:tcPr>
            <w:tcW w:w="4167" w:type="dxa"/>
          </w:tcPr>
          <w:p w14:paraId="10136124" w14:textId="77777777" w:rsidR="006F26F0" w:rsidRPr="007A4D66" w:rsidRDefault="006F26F0" w:rsidP="004E3F53">
            <w:pPr>
              <w:jc w:val="both"/>
              <w:rPr>
                <w:lang w:val="ro-RO"/>
              </w:rPr>
            </w:pPr>
            <w:r w:rsidRPr="007A4D66">
              <w:rPr>
                <w:lang w:val="ro-RO"/>
              </w:rPr>
              <w:t>Costurile incluse în buget sunt oportune în raport cu activitățile propuse și rezultatele așteptate.11 – evaluare generala bazata pe rezultatele la sub-criteriile 3</w:t>
            </w:r>
          </w:p>
        </w:tc>
        <w:tc>
          <w:tcPr>
            <w:tcW w:w="8363" w:type="dxa"/>
          </w:tcPr>
          <w:p w14:paraId="52826C1C" w14:textId="77777777" w:rsidR="006F26F0" w:rsidRPr="007A4D66" w:rsidRDefault="004E3F53" w:rsidP="004E3F53">
            <w:pPr>
              <w:jc w:val="both"/>
              <w:rPr>
                <w:lang w:val="ro-RO"/>
              </w:rPr>
            </w:pPr>
            <w:r w:rsidRPr="004E3F53">
              <w:rPr>
                <w:lang w:val="ro-RO"/>
              </w:rPr>
              <w:t>Între rezultatele urmărite și costurile alocate acestora este un raport rezonabil. Opţiunile tehnice și costurile aferente propuse sunt adecvate specificului grupului țintă, activităţilor, rezultatelor şi resurselor identificate.</w:t>
            </w:r>
          </w:p>
        </w:tc>
        <w:tc>
          <w:tcPr>
            <w:tcW w:w="1150" w:type="dxa"/>
          </w:tcPr>
          <w:p w14:paraId="707A3ED4" w14:textId="77777777" w:rsidR="006F26F0" w:rsidRPr="00463408" w:rsidRDefault="006F26F0" w:rsidP="00463408">
            <w:pPr>
              <w:jc w:val="center"/>
              <w:rPr>
                <w:b/>
              </w:rPr>
            </w:pPr>
            <w:r w:rsidRPr="00463408">
              <w:rPr>
                <w:b/>
              </w:rPr>
              <w:t>4</w:t>
            </w:r>
          </w:p>
        </w:tc>
      </w:tr>
      <w:tr w:rsidR="006F26F0" w:rsidRPr="007A4D66" w14:paraId="786C1175" w14:textId="77777777" w:rsidTr="004E3F53">
        <w:tc>
          <w:tcPr>
            <w:tcW w:w="648" w:type="dxa"/>
            <w:shd w:val="clear" w:color="auto" w:fill="FBD4B4" w:themeFill="accent6" w:themeFillTint="66"/>
          </w:tcPr>
          <w:p w14:paraId="718E12B5" w14:textId="77777777" w:rsidR="006F26F0" w:rsidRPr="007A4D66" w:rsidRDefault="006F26F0" w:rsidP="007A4D66">
            <w:pPr>
              <w:rPr>
                <w:b/>
              </w:rPr>
            </w:pPr>
            <w:r w:rsidRPr="007A4D66">
              <w:rPr>
                <w:b/>
              </w:rPr>
              <w:t>4</w:t>
            </w:r>
          </w:p>
        </w:tc>
        <w:tc>
          <w:tcPr>
            <w:tcW w:w="4167" w:type="dxa"/>
            <w:shd w:val="clear" w:color="auto" w:fill="FBD4B4" w:themeFill="accent6" w:themeFillTint="66"/>
          </w:tcPr>
          <w:p w14:paraId="72708F81" w14:textId="77777777" w:rsidR="006F26F0" w:rsidRPr="007A4D66" w:rsidRDefault="006F26F0" w:rsidP="004E3F53">
            <w:pPr>
              <w:jc w:val="both"/>
              <w:rPr>
                <w:lang w:val="ro-RO"/>
              </w:rPr>
            </w:pPr>
            <w:r w:rsidRPr="007A4D66">
              <w:rPr>
                <w:b/>
                <w:lang w:val="ro-RO"/>
              </w:rPr>
              <w:t>SUSTENABILITATE</w:t>
            </w:r>
            <w:r w:rsidRPr="007A4D66">
              <w:rPr>
                <w:lang w:val="ro-RO"/>
              </w:rPr>
              <w:t xml:space="preserve"> – măsura în care proiectul asigură continuarea efectelor sale şi valorificarea rezultatelor obținute după încetarea sursei de finanţare</w:t>
            </w:r>
          </w:p>
        </w:tc>
        <w:tc>
          <w:tcPr>
            <w:tcW w:w="8363" w:type="dxa"/>
            <w:shd w:val="clear" w:color="auto" w:fill="FBD4B4" w:themeFill="accent6" w:themeFillTint="66"/>
          </w:tcPr>
          <w:p w14:paraId="633E3B7A" w14:textId="77777777" w:rsidR="006F26F0" w:rsidRPr="007A4D66" w:rsidRDefault="006F26F0" w:rsidP="004E3F53">
            <w:pPr>
              <w:jc w:val="both"/>
              <w:rPr>
                <w:lang w:val="ro-RO"/>
              </w:rPr>
            </w:pPr>
            <w:r w:rsidRPr="007A4D66">
              <w:rPr>
                <w:lang w:val="ro-RO"/>
              </w:rPr>
              <w:t xml:space="preserve">Dacă scorul </w:t>
            </w:r>
            <w:r w:rsidR="004E3F53" w:rsidRPr="007A4D66">
              <w:rPr>
                <w:lang w:val="ro-RO"/>
              </w:rPr>
              <w:t>obținut</w:t>
            </w:r>
            <w:r w:rsidRPr="007A4D66">
              <w:rPr>
                <w:lang w:val="ro-RO"/>
              </w:rPr>
              <w:t xml:space="preserve"> la acest criteriu nu este de minimum 7 puncte, proiectul nu va mai fi evaluat în continuare şi va fi declarat respins, în </w:t>
            </w:r>
            <w:r w:rsidR="004E3F53" w:rsidRPr="007A4D66">
              <w:rPr>
                <w:lang w:val="ro-RO"/>
              </w:rPr>
              <w:t>situația</w:t>
            </w:r>
            <w:r w:rsidRPr="007A4D66">
              <w:rPr>
                <w:lang w:val="ro-RO"/>
              </w:rPr>
              <w:t xml:space="preserve"> în care nu se consideră necesară solicitarea de clarificări.</w:t>
            </w:r>
          </w:p>
        </w:tc>
        <w:tc>
          <w:tcPr>
            <w:tcW w:w="1150" w:type="dxa"/>
            <w:shd w:val="clear" w:color="auto" w:fill="FBD4B4" w:themeFill="accent6" w:themeFillTint="66"/>
          </w:tcPr>
          <w:p w14:paraId="657C9BA6" w14:textId="77777777" w:rsidR="006F26F0" w:rsidRPr="007A4D66" w:rsidRDefault="006F26F0" w:rsidP="007A4D66">
            <w:r w:rsidRPr="007A4D66">
              <w:t>Max. 10 Min. 7</w:t>
            </w:r>
          </w:p>
        </w:tc>
      </w:tr>
      <w:tr w:rsidR="006F26F0" w:rsidRPr="007A4D66" w14:paraId="33E0F68B" w14:textId="77777777" w:rsidTr="004E3F53">
        <w:tc>
          <w:tcPr>
            <w:tcW w:w="648" w:type="dxa"/>
          </w:tcPr>
          <w:p w14:paraId="64E6B3C2" w14:textId="77777777" w:rsidR="006F26F0" w:rsidRPr="007A4D66" w:rsidRDefault="006F26F0" w:rsidP="007A4D66">
            <w:pPr>
              <w:rPr>
                <w:b/>
              </w:rPr>
            </w:pPr>
            <w:r w:rsidRPr="007A4D66">
              <w:rPr>
                <w:b/>
              </w:rPr>
              <w:t>4.1</w:t>
            </w:r>
            <w:bookmarkStart w:id="0" w:name="_GoBack"/>
            <w:bookmarkEnd w:id="0"/>
          </w:p>
        </w:tc>
        <w:tc>
          <w:tcPr>
            <w:tcW w:w="4167" w:type="dxa"/>
          </w:tcPr>
          <w:p w14:paraId="018AF5DE" w14:textId="77777777" w:rsidR="006F26F0" w:rsidRPr="007A4D66" w:rsidRDefault="006F26F0" w:rsidP="004E3F53">
            <w:pPr>
              <w:jc w:val="both"/>
              <w:rPr>
                <w:lang w:val="ro-RO"/>
              </w:rPr>
            </w:pPr>
            <w:r w:rsidRPr="007A4D66">
              <w:rPr>
                <w:lang w:val="ro-RO"/>
              </w:rPr>
              <w:t>Proiectul include activități în timpul implementării care duc la valorificarea rezultatelor proiectului după finalizarea acestuia.</w:t>
            </w:r>
          </w:p>
        </w:tc>
        <w:tc>
          <w:tcPr>
            <w:tcW w:w="8363" w:type="dxa"/>
          </w:tcPr>
          <w:p w14:paraId="4B06F7B3" w14:textId="30121089" w:rsidR="0092462E" w:rsidRPr="007A4D66" w:rsidRDefault="004E3F53" w:rsidP="00C64EA1">
            <w:pPr>
              <w:jc w:val="both"/>
              <w:rPr>
                <w:lang w:val="ro-RO"/>
              </w:rPr>
            </w:pPr>
            <w:r w:rsidRPr="004E3F53">
              <w:rPr>
                <w:lang w:val="ro-RO"/>
              </w:rPr>
              <w:t xml:space="preserve">Proiectul include încă din timpul implementării acţiuni/activităţi concrete, specifice, de natură să contribuie la sustenabilitatea </w:t>
            </w:r>
            <w:r w:rsidR="00C64EA1" w:rsidRPr="004E3F53">
              <w:rPr>
                <w:lang w:val="ro-RO"/>
              </w:rPr>
              <w:t>proiectului</w:t>
            </w:r>
            <w:r w:rsidR="00C64EA1">
              <w:rPr>
                <w:lang w:val="ro-RO"/>
              </w:rPr>
              <w:t xml:space="preserve">. </w:t>
            </w:r>
          </w:p>
        </w:tc>
        <w:tc>
          <w:tcPr>
            <w:tcW w:w="1150" w:type="dxa"/>
          </w:tcPr>
          <w:p w14:paraId="655974C1" w14:textId="40112F23" w:rsidR="006F26F0" w:rsidRPr="007A4D66" w:rsidRDefault="00590951" w:rsidP="007A4D66">
            <w:r>
              <w:t>3</w:t>
            </w:r>
          </w:p>
        </w:tc>
      </w:tr>
      <w:tr w:rsidR="00C64EA1" w:rsidRPr="007A4D66" w14:paraId="7C8A870A" w14:textId="77777777" w:rsidTr="004E3F53">
        <w:tc>
          <w:tcPr>
            <w:tcW w:w="648" w:type="dxa"/>
          </w:tcPr>
          <w:p w14:paraId="34AB0A6A" w14:textId="77777777" w:rsidR="00C64EA1" w:rsidRPr="007A4D66" w:rsidRDefault="00C64EA1" w:rsidP="007A4D66">
            <w:pPr>
              <w:rPr>
                <w:b/>
              </w:rPr>
            </w:pPr>
          </w:p>
        </w:tc>
        <w:tc>
          <w:tcPr>
            <w:tcW w:w="4167" w:type="dxa"/>
          </w:tcPr>
          <w:p w14:paraId="20BB50F0" w14:textId="77777777" w:rsidR="00C64EA1" w:rsidRPr="007A4D66" w:rsidRDefault="00C64EA1" w:rsidP="004E3F53">
            <w:pPr>
              <w:jc w:val="both"/>
              <w:rPr>
                <w:lang w:val="ro-RO"/>
              </w:rPr>
            </w:pPr>
          </w:p>
        </w:tc>
        <w:tc>
          <w:tcPr>
            <w:tcW w:w="8363" w:type="dxa"/>
          </w:tcPr>
          <w:p w14:paraId="4D1CC527" w14:textId="39D2089B" w:rsidR="00C64EA1" w:rsidRPr="00374488" w:rsidRDefault="00C64EA1" w:rsidP="00C64EA1">
            <w:pPr>
              <w:jc w:val="both"/>
              <w:rPr>
                <w:rFonts w:eastAsia="Calibri" w:cs="Times New Roman"/>
                <w:lang w:val="ro-RO"/>
              </w:rPr>
            </w:pPr>
            <w:r w:rsidRPr="00374488">
              <w:rPr>
                <w:rFonts w:cs="tÜàˇøÚ‹"/>
                <w:lang w:val="en-US"/>
              </w:rPr>
              <w:t>Proiectul descrie modul în care se va asigura sustenabilitatea instituțională și la nivel de politici/mecanisme dezvoltate pe parcursul implementării activităților, respectiv modul în care școlile țintă își vor dezvolta capacitatea de a atrage și menține pe termen lung resurse umane calificate și motivate, inclusiv prin dezvoltarea abilităților echipei de management, creșterea abilității școlii de a atrage proiecte și finanțări din diferite surse și implicarea activă a comunității în viața școlii.</w:t>
            </w:r>
          </w:p>
        </w:tc>
        <w:tc>
          <w:tcPr>
            <w:tcW w:w="1150" w:type="dxa"/>
          </w:tcPr>
          <w:p w14:paraId="63C44B52" w14:textId="4E360F66" w:rsidR="00C64EA1" w:rsidRPr="007A4D66" w:rsidRDefault="00374488" w:rsidP="007A4D66">
            <w:r>
              <w:t>2</w:t>
            </w:r>
          </w:p>
        </w:tc>
      </w:tr>
      <w:tr w:rsidR="00C64EA1" w:rsidRPr="007A4D66" w14:paraId="746EED78" w14:textId="77777777" w:rsidTr="004E3F53">
        <w:tc>
          <w:tcPr>
            <w:tcW w:w="648" w:type="dxa"/>
          </w:tcPr>
          <w:p w14:paraId="61094BA9" w14:textId="77777777" w:rsidR="00C64EA1" w:rsidRPr="007A4D66" w:rsidRDefault="00C64EA1" w:rsidP="007A4D66">
            <w:pPr>
              <w:rPr>
                <w:b/>
              </w:rPr>
            </w:pPr>
          </w:p>
        </w:tc>
        <w:tc>
          <w:tcPr>
            <w:tcW w:w="4167" w:type="dxa"/>
          </w:tcPr>
          <w:p w14:paraId="3CA879CC" w14:textId="77777777" w:rsidR="00C64EA1" w:rsidRPr="007A4D66" w:rsidRDefault="00C64EA1" w:rsidP="004E3F53">
            <w:pPr>
              <w:jc w:val="both"/>
              <w:rPr>
                <w:lang w:val="ro-RO"/>
              </w:rPr>
            </w:pPr>
          </w:p>
        </w:tc>
        <w:tc>
          <w:tcPr>
            <w:tcW w:w="8363" w:type="dxa"/>
          </w:tcPr>
          <w:p w14:paraId="26555410" w14:textId="47AB3566" w:rsidR="00C64EA1" w:rsidRPr="00374488" w:rsidRDefault="00C64EA1" w:rsidP="00590951">
            <w:pPr>
              <w:jc w:val="both"/>
              <w:rPr>
                <w:rFonts w:eastAsia="Calibri" w:cs="Times New Roman"/>
                <w:lang w:val="ro-RO"/>
              </w:rPr>
            </w:pPr>
            <w:r w:rsidRPr="00374488">
              <w:rPr>
                <w:rFonts w:cs="tÜàˇøÚ‹"/>
                <w:lang w:val="en-US"/>
              </w:rPr>
              <w:t>Proiectul descrie modul în care se va asigura sustenabilitatea financiară</w:t>
            </w:r>
            <w:r w:rsidR="00590951" w:rsidRPr="00374488">
              <w:rPr>
                <w:rFonts w:cs="tÜàˇøÚ‹"/>
                <w:lang w:val="en-US"/>
              </w:rPr>
              <w:t>, pentru activitățile care vor fi necesita finanțare după încheierea finanțării oferite în cadrul acestui apel</w:t>
            </w:r>
            <w:r w:rsidRPr="00374488">
              <w:rPr>
                <w:rFonts w:cs="tÜàˇøÚ‹"/>
                <w:lang w:val="en-US"/>
              </w:rPr>
              <w:t>.</w:t>
            </w:r>
          </w:p>
        </w:tc>
        <w:tc>
          <w:tcPr>
            <w:tcW w:w="1150" w:type="dxa"/>
          </w:tcPr>
          <w:p w14:paraId="3286B232" w14:textId="0E2C5AE8" w:rsidR="00C64EA1" w:rsidRPr="007A4D66" w:rsidRDefault="00590951" w:rsidP="007A4D66">
            <w:r>
              <w:t>1</w:t>
            </w:r>
          </w:p>
        </w:tc>
      </w:tr>
      <w:tr w:rsidR="002A072E" w:rsidRPr="007A4D66" w14:paraId="0B57A441" w14:textId="77777777" w:rsidTr="004E3F53">
        <w:tc>
          <w:tcPr>
            <w:tcW w:w="648" w:type="dxa"/>
            <w:vMerge w:val="restart"/>
          </w:tcPr>
          <w:p w14:paraId="585EF196" w14:textId="77777777" w:rsidR="002A072E" w:rsidRPr="007A4D66" w:rsidRDefault="002A072E" w:rsidP="007A4D66">
            <w:pPr>
              <w:rPr>
                <w:b/>
              </w:rPr>
            </w:pPr>
            <w:r w:rsidRPr="007A4D66">
              <w:rPr>
                <w:b/>
              </w:rPr>
              <w:t>4.2</w:t>
            </w:r>
          </w:p>
        </w:tc>
        <w:tc>
          <w:tcPr>
            <w:tcW w:w="4167" w:type="dxa"/>
            <w:vMerge w:val="restart"/>
          </w:tcPr>
          <w:p w14:paraId="4D66DF15" w14:textId="77777777" w:rsidR="002A072E" w:rsidRPr="007A4D66" w:rsidRDefault="002A072E" w:rsidP="004E3F53">
            <w:pPr>
              <w:jc w:val="both"/>
              <w:rPr>
                <w:lang w:val="ro-RO"/>
              </w:rPr>
            </w:pPr>
            <w:r w:rsidRPr="007A4D66">
              <w:rPr>
                <w:lang w:val="ro-RO"/>
              </w:rPr>
              <w:t>Proiectul include activități implementate în parteneriat</w:t>
            </w:r>
          </w:p>
        </w:tc>
        <w:tc>
          <w:tcPr>
            <w:tcW w:w="8363" w:type="dxa"/>
          </w:tcPr>
          <w:p w14:paraId="7E890F6D" w14:textId="77777777" w:rsidR="002A072E" w:rsidRPr="007A4D66" w:rsidRDefault="002A072E" w:rsidP="004E3F53">
            <w:pPr>
              <w:jc w:val="both"/>
              <w:rPr>
                <w:rFonts w:eastAsia="Calibri" w:cs="Times New Roman"/>
                <w:color w:val="000000" w:themeColor="text1"/>
                <w:lang w:val="ro-RO"/>
              </w:rPr>
            </w:pPr>
            <w:r w:rsidRPr="007A4D66">
              <w:rPr>
                <w:rFonts w:eastAsia="Calibri" w:cs="Times New Roman"/>
                <w:color w:val="000000" w:themeColor="text1"/>
                <w:lang w:val="ro-RO"/>
              </w:rPr>
              <w:t>Proiectul este implementat în parteneriat cu cel puțin o autoritate publică locală.</w:t>
            </w:r>
          </w:p>
        </w:tc>
        <w:tc>
          <w:tcPr>
            <w:tcW w:w="1150" w:type="dxa"/>
          </w:tcPr>
          <w:p w14:paraId="6B21D0E4" w14:textId="77777777" w:rsidR="002A072E" w:rsidRPr="007A4D66" w:rsidRDefault="002A072E" w:rsidP="007A4D66">
            <w:r w:rsidRPr="007A4D66">
              <w:t>1</w:t>
            </w:r>
          </w:p>
        </w:tc>
      </w:tr>
      <w:tr w:rsidR="002A072E" w:rsidRPr="007A4D66" w14:paraId="7F8F5F38" w14:textId="77777777" w:rsidTr="004E3F53">
        <w:tc>
          <w:tcPr>
            <w:tcW w:w="648" w:type="dxa"/>
            <w:vMerge/>
          </w:tcPr>
          <w:p w14:paraId="3C451AF8" w14:textId="77777777" w:rsidR="002A072E" w:rsidRPr="007A4D66" w:rsidRDefault="002A072E" w:rsidP="007A4D66">
            <w:pPr>
              <w:rPr>
                <w:b/>
              </w:rPr>
            </w:pPr>
          </w:p>
        </w:tc>
        <w:tc>
          <w:tcPr>
            <w:tcW w:w="4167" w:type="dxa"/>
            <w:vMerge/>
          </w:tcPr>
          <w:p w14:paraId="42286F44" w14:textId="77777777" w:rsidR="002A072E" w:rsidRPr="007A4D66" w:rsidRDefault="002A072E" w:rsidP="004E3F53">
            <w:pPr>
              <w:jc w:val="both"/>
              <w:rPr>
                <w:lang w:val="ro-RO"/>
              </w:rPr>
            </w:pPr>
          </w:p>
        </w:tc>
        <w:tc>
          <w:tcPr>
            <w:tcW w:w="8363" w:type="dxa"/>
          </w:tcPr>
          <w:p w14:paraId="24414F02" w14:textId="2D4505F8" w:rsidR="002A072E" w:rsidRPr="007A4D66" w:rsidRDefault="002A072E" w:rsidP="00590951">
            <w:pPr>
              <w:jc w:val="both"/>
              <w:rPr>
                <w:rFonts w:eastAsia="Calibri" w:cs="Times New Roman"/>
                <w:color w:val="000000" w:themeColor="text1"/>
                <w:lang w:val="ro-RO"/>
              </w:rPr>
            </w:pPr>
            <w:r w:rsidRPr="007A4D66">
              <w:rPr>
                <w:rFonts w:eastAsia="Calibri" w:cs="Times New Roman"/>
                <w:color w:val="000000" w:themeColor="text1"/>
                <w:lang w:val="ro-RO"/>
              </w:rPr>
              <w:t>Proiectul are prevăzute acțiuni în care sunt cuprinse activități organizate cu implicarea actorilor locali (</w:t>
            </w:r>
            <w:r w:rsidR="00590951" w:rsidRPr="00590951">
              <w:rPr>
                <w:rFonts w:ascii="Calibri" w:eastAsia="Calibri" w:hAnsi="Calibri" w:cs="Times New Roman"/>
              </w:rPr>
              <w:t>unități-bază de realizare a stagiului de practică, alte școli similare sau care furnizează niveluri superioare de învățământ,</w:t>
            </w:r>
            <w:r w:rsidR="00590951" w:rsidRPr="00590951">
              <w:rPr>
                <w:rFonts w:ascii="Calibri" w:eastAsia="Calibri" w:hAnsi="Calibri" w:cs="Times New Roman"/>
                <w:b/>
              </w:rPr>
              <w:t xml:space="preserve"> </w:t>
            </w:r>
            <w:r w:rsidR="00590951" w:rsidRPr="00590951">
              <w:rPr>
                <w:rFonts w:ascii="Calibri" w:eastAsia="Calibri" w:hAnsi="Calibri" w:cs="Times New Roman"/>
              </w:rPr>
              <w:t xml:space="preserve">agenți economici, </w:t>
            </w:r>
            <w:r w:rsidR="00590951">
              <w:rPr>
                <w:rFonts w:ascii="Calibri" w:eastAsia="Calibri" w:hAnsi="Calibri" w:cs="Times New Roman"/>
              </w:rPr>
              <w:t>părinți</w:t>
            </w:r>
            <w:r w:rsidR="00590951" w:rsidRPr="00590951">
              <w:rPr>
                <w:rFonts w:ascii="Calibri" w:eastAsia="Calibri" w:hAnsi="Calibri" w:cs="Times New Roman"/>
              </w:rPr>
              <w:t>, organizații ale societății civile, universități, instituții culturale și/sau alte instituții publice locale sau regionale etc.)</w:t>
            </w:r>
            <w:r w:rsidR="00590951">
              <w:rPr>
                <w:rFonts w:ascii="Calibri" w:eastAsia="Calibri" w:hAnsi="Calibri" w:cs="Times New Roman"/>
              </w:rPr>
              <w:t>.</w:t>
            </w:r>
          </w:p>
        </w:tc>
        <w:tc>
          <w:tcPr>
            <w:tcW w:w="1150" w:type="dxa"/>
          </w:tcPr>
          <w:p w14:paraId="7880C841" w14:textId="77777777" w:rsidR="002A072E" w:rsidRPr="007A4D66" w:rsidRDefault="002A072E" w:rsidP="007A4D66">
            <w:r w:rsidRPr="007A4D66">
              <w:t>2</w:t>
            </w:r>
          </w:p>
        </w:tc>
      </w:tr>
      <w:tr w:rsidR="006F26F0" w:rsidRPr="007A4D66" w14:paraId="2FBC9B0A" w14:textId="77777777" w:rsidTr="004E3F53">
        <w:trPr>
          <w:trHeight w:val="1491"/>
        </w:trPr>
        <w:tc>
          <w:tcPr>
            <w:tcW w:w="648" w:type="dxa"/>
          </w:tcPr>
          <w:p w14:paraId="3A44E00E" w14:textId="77777777" w:rsidR="006F26F0" w:rsidRPr="007A4D66" w:rsidRDefault="002A072E" w:rsidP="007A4D66">
            <w:pPr>
              <w:rPr>
                <w:b/>
                <w:sz w:val="20"/>
                <w:szCs w:val="20"/>
              </w:rPr>
            </w:pPr>
            <w:r w:rsidRPr="007A4D66">
              <w:rPr>
                <w:b/>
                <w:sz w:val="20"/>
                <w:szCs w:val="20"/>
              </w:rPr>
              <w:t>4.3</w:t>
            </w:r>
          </w:p>
        </w:tc>
        <w:tc>
          <w:tcPr>
            <w:tcW w:w="4167" w:type="dxa"/>
          </w:tcPr>
          <w:p w14:paraId="7F544489" w14:textId="77777777" w:rsidR="006F26F0" w:rsidRPr="007A4D66" w:rsidRDefault="006F26F0" w:rsidP="004E3F53">
            <w:pPr>
              <w:jc w:val="both"/>
              <w:rPr>
                <w:lang w:val="ro-RO"/>
              </w:rPr>
            </w:pPr>
            <w:r w:rsidRPr="007A4D66">
              <w:rPr>
                <w:lang w:val="ro-RO"/>
              </w:rPr>
              <w:t>Proiectul include activități în timpul implementării care duc la transferabilitatea rezultatelor proiectului către alt grup țintă/ alt sector etc.</w:t>
            </w:r>
          </w:p>
        </w:tc>
        <w:tc>
          <w:tcPr>
            <w:tcW w:w="8363" w:type="dxa"/>
          </w:tcPr>
          <w:p w14:paraId="5ED63899" w14:textId="77777777" w:rsidR="006F26F0" w:rsidRPr="007A4D66" w:rsidRDefault="004E3F53" w:rsidP="004E3F53">
            <w:pPr>
              <w:jc w:val="both"/>
              <w:rPr>
                <w:lang w:val="ro-RO"/>
              </w:rPr>
            </w:pPr>
            <w:r w:rsidRPr="004E3F53">
              <w:rPr>
                <w:lang w:val="ro-RO"/>
              </w:rPr>
              <w:t>Proiectul prevede activități de diseminare a rezultatelor sale către alte entităţi (de ex., metodologii, materiale de instruire, curricula etc.), respectiv metode de utilizare a rezultatelor în activităţi/proiecte ulterioare. Proiectul și/sau rezultatele obținute în urma implementării acestuia sunt multiplicate la diferite niveluri (local, regional, sectorial, național).</w:t>
            </w:r>
          </w:p>
        </w:tc>
        <w:tc>
          <w:tcPr>
            <w:tcW w:w="1150" w:type="dxa"/>
          </w:tcPr>
          <w:p w14:paraId="5B463719" w14:textId="3CE97B86" w:rsidR="006F26F0" w:rsidRPr="007A4D66" w:rsidRDefault="00374488" w:rsidP="007A4D66">
            <w:pPr>
              <w:rPr>
                <w:sz w:val="20"/>
                <w:szCs w:val="20"/>
              </w:rPr>
            </w:pPr>
            <w:r>
              <w:rPr>
                <w:sz w:val="20"/>
                <w:szCs w:val="20"/>
              </w:rPr>
              <w:t>1</w:t>
            </w:r>
          </w:p>
        </w:tc>
      </w:tr>
    </w:tbl>
    <w:p w14:paraId="7194AA1E" w14:textId="77777777" w:rsidR="00677282" w:rsidRDefault="00677282" w:rsidP="00526C6B"/>
    <w:sectPr w:rsidR="00677282" w:rsidSect="00320B91">
      <w:footerReference w:type="even" r:id="rId9"/>
      <w:footerReference w:type="default" r:id="rId10"/>
      <w:pgSz w:w="16838" w:h="11906" w:orient="landscape"/>
      <w:pgMar w:top="372" w:right="1440" w:bottom="1260" w:left="1440" w:header="72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057A5" w14:textId="77777777" w:rsidR="00045A41" w:rsidRDefault="00045A41" w:rsidP="00A138D7">
      <w:pPr>
        <w:spacing w:after="0" w:line="240" w:lineRule="auto"/>
      </w:pPr>
      <w:r>
        <w:separator/>
      </w:r>
    </w:p>
  </w:endnote>
  <w:endnote w:type="continuationSeparator" w:id="0">
    <w:p w14:paraId="6B77DEA5" w14:textId="77777777" w:rsidR="00045A41" w:rsidRDefault="00045A41" w:rsidP="00A13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tÜàˇøÚ‹">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F405A" w14:textId="77777777" w:rsidR="00045A41" w:rsidRDefault="00045A41" w:rsidP="008141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C0692A" w14:textId="77777777" w:rsidR="00045A41" w:rsidRDefault="00045A41" w:rsidP="00E90E7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4C391" w14:textId="77777777" w:rsidR="00045A41" w:rsidRDefault="00045A41" w:rsidP="008141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3FAD">
      <w:rPr>
        <w:rStyle w:val="PageNumber"/>
        <w:noProof/>
      </w:rPr>
      <w:t>5</w:t>
    </w:r>
    <w:r>
      <w:rPr>
        <w:rStyle w:val="PageNumber"/>
      </w:rPr>
      <w:fldChar w:fldCharType="end"/>
    </w:r>
  </w:p>
  <w:p w14:paraId="55BAA955" w14:textId="77777777" w:rsidR="00045A41" w:rsidRDefault="00045A41" w:rsidP="00E90E77">
    <w:pPr>
      <w:pStyle w:val="Footer"/>
      <w:ind w:right="360"/>
      <w:jc w:val="center"/>
      <w:rPr>
        <w:b/>
      </w:rPr>
    </w:pPr>
    <w:r w:rsidRPr="00A138D7">
      <w:rPr>
        <w:b/>
      </w:rPr>
      <w:t>Ghidul solicitantului – condiții specifice</w:t>
    </w:r>
  </w:p>
  <w:p w14:paraId="31BAD8CE" w14:textId="745261D8" w:rsidR="00045A41" w:rsidRPr="00A138D7" w:rsidRDefault="002E1C81" w:rsidP="00E90E77">
    <w:pPr>
      <w:pStyle w:val="Footer"/>
      <w:ind w:right="360"/>
      <w:jc w:val="center"/>
      <w:rPr>
        <w:b/>
      </w:rPr>
    </w:pPr>
    <w:r>
      <w:rPr>
        <w:b/>
      </w:rPr>
      <w:t>Programul “Profesori motivați în școli defavorizate</w:t>
    </w:r>
    <w:r w:rsidR="00045A41" w:rsidRPr="00A138D7">
      <w:rPr>
        <w:b/>
      </w:rPr>
      <w:t>”</w:t>
    </w:r>
    <w:r w:rsidR="00045A41">
      <w:rPr>
        <w:b/>
      </w:rPr>
      <w:t xml:space="preserve"> – Anexa </w:t>
    </w:r>
    <w:r>
      <w:rPr>
        <w:b/>
      </w:rPr>
      <w:t>7</w:t>
    </w:r>
  </w:p>
  <w:p w14:paraId="681C36F8" w14:textId="77777777" w:rsidR="00045A41" w:rsidRDefault="00045A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C90B8" w14:textId="77777777" w:rsidR="00045A41" w:rsidRDefault="00045A41" w:rsidP="00A138D7">
      <w:pPr>
        <w:spacing w:after="0" w:line="240" w:lineRule="auto"/>
      </w:pPr>
      <w:r>
        <w:separator/>
      </w:r>
    </w:p>
  </w:footnote>
  <w:footnote w:type="continuationSeparator" w:id="0">
    <w:p w14:paraId="192748B5" w14:textId="77777777" w:rsidR="00045A41" w:rsidRDefault="00045A41" w:rsidP="00A138D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E706D"/>
    <w:multiLevelType w:val="hybridMultilevel"/>
    <w:tmpl w:val="1DD855BC"/>
    <w:lvl w:ilvl="0" w:tplc="8E26F0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755E30"/>
    <w:multiLevelType w:val="hybridMultilevel"/>
    <w:tmpl w:val="92F421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D728D"/>
    <w:multiLevelType w:val="hybridMultilevel"/>
    <w:tmpl w:val="D0C0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0CD"/>
    <w:rsid w:val="00045A41"/>
    <w:rsid w:val="000C13C2"/>
    <w:rsid w:val="00156F9B"/>
    <w:rsid w:val="001D16BD"/>
    <w:rsid w:val="00292A83"/>
    <w:rsid w:val="002A072E"/>
    <w:rsid w:val="002E1C81"/>
    <w:rsid w:val="00320B91"/>
    <w:rsid w:val="00374488"/>
    <w:rsid w:val="00432FBC"/>
    <w:rsid w:val="004376A0"/>
    <w:rsid w:val="00463408"/>
    <w:rsid w:val="00491929"/>
    <w:rsid w:val="004E3F53"/>
    <w:rsid w:val="004E5BFD"/>
    <w:rsid w:val="0051240E"/>
    <w:rsid w:val="005260CD"/>
    <w:rsid w:val="00526C6B"/>
    <w:rsid w:val="0054376F"/>
    <w:rsid w:val="005627D8"/>
    <w:rsid w:val="00590951"/>
    <w:rsid w:val="005B3338"/>
    <w:rsid w:val="005F7215"/>
    <w:rsid w:val="00655943"/>
    <w:rsid w:val="00677282"/>
    <w:rsid w:val="00682ACA"/>
    <w:rsid w:val="00690C7E"/>
    <w:rsid w:val="006A0D0E"/>
    <w:rsid w:val="006F26F0"/>
    <w:rsid w:val="006F686C"/>
    <w:rsid w:val="00716266"/>
    <w:rsid w:val="00753E3C"/>
    <w:rsid w:val="0075765C"/>
    <w:rsid w:val="007A4D66"/>
    <w:rsid w:val="007C0698"/>
    <w:rsid w:val="007D1187"/>
    <w:rsid w:val="007D71EB"/>
    <w:rsid w:val="00814138"/>
    <w:rsid w:val="008706C0"/>
    <w:rsid w:val="0088670E"/>
    <w:rsid w:val="008D36C8"/>
    <w:rsid w:val="008E3954"/>
    <w:rsid w:val="008E5B92"/>
    <w:rsid w:val="008F5D12"/>
    <w:rsid w:val="0092462E"/>
    <w:rsid w:val="009B20E6"/>
    <w:rsid w:val="00A10EC0"/>
    <w:rsid w:val="00A138D7"/>
    <w:rsid w:val="00A177C5"/>
    <w:rsid w:val="00A4379A"/>
    <w:rsid w:val="00A83FAD"/>
    <w:rsid w:val="00BA7CCC"/>
    <w:rsid w:val="00BF7A65"/>
    <w:rsid w:val="00C051B5"/>
    <w:rsid w:val="00C205F9"/>
    <w:rsid w:val="00C614A8"/>
    <w:rsid w:val="00C64EA1"/>
    <w:rsid w:val="00CD3E95"/>
    <w:rsid w:val="00CE07F4"/>
    <w:rsid w:val="00D70500"/>
    <w:rsid w:val="00DC6D49"/>
    <w:rsid w:val="00DE150A"/>
    <w:rsid w:val="00E55F85"/>
    <w:rsid w:val="00E7746C"/>
    <w:rsid w:val="00E90E77"/>
    <w:rsid w:val="00F04ACB"/>
    <w:rsid w:val="00F303E3"/>
    <w:rsid w:val="00F33499"/>
    <w:rsid w:val="00F604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D4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26F0"/>
    <w:rPr>
      <w:sz w:val="16"/>
      <w:szCs w:val="16"/>
    </w:rPr>
  </w:style>
  <w:style w:type="paragraph" w:styleId="CommentText">
    <w:name w:val="annotation text"/>
    <w:basedOn w:val="Normal"/>
    <w:link w:val="CommentTextChar"/>
    <w:uiPriority w:val="99"/>
    <w:semiHidden/>
    <w:unhideWhenUsed/>
    <w:rsid w:val="006F26F0"/>
    <w:pPr>
      <w:spacing w:line="240" w:lineRule="auto"/>
    </w:pPr>
    <w:rPr>
      <w:sz w:val="20"/>
      <w:szCs w:val="20"/>
    </w:rPr>
  </w:style>
  <w:style w:type="character" w:customStyle="1" w:styleId="CommentTextChar">
    <w:name w:val="Comment Text Char"/>
    <w:basedOn w:val="DefaultParagraphFont"/>
    <w:link w:val="CommentText"/>
    <w:uiPriority w:val="99"/>
    <w:semiHidden/>
    <w:rsid w:val="006F26F0"/>
    <w:rPr>
      <w:sz w:val="20"/>
      <w:szCs w:val="20"/>
    </w:rPr>
  </w:style>
  <w:style w:type="paragraph" w:styleId="BalloonText">
    <w:name w:val="Balloon Text"/>
    <w:basedOn w:val="Normal"/>
    <w:link w:val="BalloonTextChar"/>
    <w:uiPriority w:val="99"/>
    <w:semiHidden/>
    <w:unhideWhenUsed/>
    <w:rsid w:val="006F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6F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5D12"/>
    <w:rPr>
      <w:b/>
      <w:bCs/>
    </w:rPr>
  </w:style>
  <w:style w:type="character" w:customStyle="1" w:styleId="CommentSubjectChar">
    <w:name w:val="Comment Subject Char"/>
    <w:basedOn w:val="CommentTextChar"/>
    <w:link w:val="CommentSubject"/>
    <w:uiPriority w:val="99"/>
    <w:semiHidden/>
    <w:rsid w:val="008F5D12"/>
    <w:rPr>
      <w:b/>
      <w:bCs/>
      <w:sz w:val="20"/>
      <w:szCs w:val="20"/>
    </w:rPr>
  </w:style>
  <w:style w:type="paragraph" w:styleId="ListParagraph">
    <w:name w:val="List Paragraph"/>
    <w:aliases w:val="Normal bullet 2,List Paragraph1"/>
    <w:basedOn w:val="Normal"/>
    <w:link w:val="ListParagraphChar"/>
    <w:uiPriority w:val="34"/>
    <w:qFormat/>
    <w:rsid w:val="00677282"/>
    <w:pPr>
      <w:ind w:left="720"/>
      <w:contextualSpacing/>
    </w:pPr>
    <w:rPr>
      <w:lang w:val="ro-RO"/>
    </w:rPr>
  </w:style>
  <w:style w:type="character" w:customStyle="1" w:styleId="ListParagraphChar">
    <w:name w:val="List Paragraph Char"/>
    <w:aliases w:val="Normal bullet 2 Char,List Paragraph1 Char"/>
    <w:link w:val="ListParagraph"/>
    <w:uiPriority w:val="34"/>
    <w:locked/>
    <w:rsid w:val="00677282"/>
    <w:rPr>
      <w:lang w:val="ro-RO"/>
    </w:rPr>
  </w:style>
  <w:style w:type="paragraph" w:styleId="Header">
    <w:name w:val="header"/>
    <w:basedOn w:val="Normal"/>
    <w:link w:val="HeaderChar"/>
    <w:uiPriority w:val="99"/>
    <w:unhideWhenUsed/>
    <w:rsid w:val="00A13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8D7"/>
  </w:style>
  <w:style w:type="paragraph" w:styleId="Footer">
    <w:name w:val="footer"/>
    <w:basedOn w:val="Normal"/>
    <w:link w:val="FooterChar"/>
    <w:uiPriority w:val="99"/>
    <w:unhideWhenUsed/>
    <w:rsid w:val="00A138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8D7"/>
  </w:style>
  <w:style w:type="character" w:styleId="PageNumber">
    <w:name w:val="page number"/>
    <w:basedOn w:val="DefaultParagraphFont"/>
    <w:uiPriority w:val="99"/>
    <w:semiHidden/>
    <w:unhideWhenUsed/>
    <w:rsid w:val="00E90E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26F0"/>
    <w:rPr>
      <w:sz w:val="16"/>
      <w:szCs w:val="16"/>
    </w:rPr>
  </w:style>
  <w:style w:type="paragraph" w:styleId="CommentText">
    <w:name w:val="annotation text"/>
    <w:basedOn w:val="Normal"/>
    <w:link w:val="CommentTextChar"/>
    <w:uiPriority w:val="99"/>
    <w:semiHidden/>
    <w:unhideWhenUsed/>
    <w:rsid w:val="006F26F0"/>
    <w:pPr>
      <w:spacing w:line="240" w:lineRule="auto"/>
    </w:pPr>
    <w:rPr>
      <w:sz w:val="20"/>
      <w:szCs w:val="20"/>
    </w:rPr>
  </w:style>
  <w:style w:type="character" w:customStyle="1" w:styleId="CommentTextChar">
    <w:name w:val="Comment Text Char"/>
    <w:basedOn w:val="DefaultParagraphFont"/>
    <w:link w:val="CommentText"/>
    <w:uiPriority w:val="99"/>
    <w:semiHidden/>
    <w:rsid w:val="006F26F0"/>
    <w:rPr>
      <w:sz w:val="20"/>
      <w:szCs w:val="20"/>
    </w:rPr>
  </w:style>
  <w:style w:type="paragraph" w:styleId="BalloonText">
    <w:name w:val="Balloon Text"/>
    <w:basedOn w:val="Normal"/>
    <w:link w:val="BalloonTextChar"/>
    <w:uiPriority w:val="99"/>
    <w:semiHidden/>
    <w:unhideWhenUsed/>
    <w:rsid w:val="006F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6F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5D12"/>
    <w:rPr>
      <w:b/>
      <w:bCs/>
    </w:rPr>
  </w:style>
  <w:style w:type="character" w:customStyle="1" w:styleId="CommentSubjectChar">
    <w:name w:val="Comment Subject Char"/>
    <w:basedOn w:val="CommentTextChar"/>
    <w:link w:val="CommentSubject"/>
    <w:uiPriority w:val="99"/>
    <w:semiHidden/>
    <w:rsid w:val="008F5D12"/>
    <w:rPr>
      <w:b/>
      <w:bCs/>
      <w:sz w:val="20"/>
      <w:szCs w:val="20"/>
    </w:rPr>
  </w:style>
  <w:style w:type="paragraph" w:styleId="ListParagraph">
    <w:name w:val="List Paragraph"/>
    <w:aliases w:val="Normal bullet 2,List Paragraph1"/>
    <w:basedOn w:val="Normal"/>
    <w:link w:val="ListParagraphChar"/>
    <w:uiPriority w:val="34"/>
    <w:qFormat/>
    <w:rsid w:val="00677282"/>
    <w:pPr>
      <w:ind w:left="720"/>
      <w:contextualSpacing/>
    </w:pPr>
    <w:rPr>
      <w:lang w:val="ro-RO"/>
    </w:rPr>
  </w:style>
  <w:style w:type="character" w:customStyle="1" w:styleId="ListParagraphChar">
    <w:name w:val="List Paragraph Char"/>
    <w:aliases w:val="Normal bullet 2 Char,List Paragraph1 Char"/>
    <w:link w:val="ListParagraph"/>
    <w:uiPriority w:val="34"/>
    <w:locked/>
    <w:rsid w:val="00677282"/>
    <w:rPr>
      <w:lang w:val="ro-RO"/>
    </w:rPr>
  </w:style>
  <w:style w:type="paragraph" w:styleId="Header">
    <w:name w:val="header"/>
    <w:basedOn w:val="Normal"/>
    <w:link w:val="HeaderChar"/>
    <w:uiPriority w:val="99"/>
    <w:unhideWhenUsed/>
    <w:rsid w:val="00A13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8D7"/>
  </w:style>
  <w:style w:type="paragraph" w:styleId="Footer">
    <w:name w:val="footer"/>
    <w:basedOn w:val="Normal"/>
    <w:link w:val="FooterChar"/>
    <w:uiPriority w:val="99"/>
    <w:unhideWhenUsed/>
    <w:rsid w:val="00A138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8D7"/>
  </w:style>
  <w:style w:type="character" w:styleId="PageNumber">
    <w:name w:val="page number"/>
    <w:basedOn w:val="DefaultParagraphFont"/>
    <w:uiPriority w:val="99"/>
    <w:semiHidden/>
    <w:unhideWhenUsed/>
    <w:rsid w:val="00E90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5CD2A-D849-BF44-AB5F-AC30E8A3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2198</Words>
  <Characters>12529</Characters>
  <Application>Microsoft Macintosh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ancuta vamesu</dc:creator>
  <cp:lastModifiedBy>Alina Seghedi</cp:lastModifiedBy>
  <cp:revision>13</cp:revision>
  <cp:lastPrinted>2016-07-06T15:00:00Z</cp:lastPrinted>
  <dcterms:created xsi:type="dcterms:W3CDTF">2016-07-07T10:28:00Z</dcterms:created>
  <dcterms:modified xsi:type="dcterms:W3CDTF">2016-07-25T14:29:00Z</dcterms:modified>
</cp:coreProperties>
</file>